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4872"/>
        <w:gridCol w:w="4872"/>
        <w:gridCol w:w="4872"/>
      </w:tblGrid>
      <w:tr w:rsidR="003E46BB" w:rsidRPr="005D702D" w:rsidTr="00807090">
        <w:tc>
          <w:tcPr>
            <w:tcW w:w="14616" w:type="dxa"/>
            <w:gridSpan w:val="3"/>
          </w:tcPr>
          <w:p w:rsidR="003E46BB" w:rsidRPr="005D702D" w:rsidRDefault="003E46BB">
            <w:pPr>
              <w:rPr>
                <w:rFonts w:ascii="Times New Roman" w:hAnsi="Times New Roman" w:cs="Times New Roman"/>
                <w:b/>
                <w:sz w:val="24"/>
                <w:szCs w:val="24"/>
                <w:u w:val="single"/>
              </w:rPr>
            </w:pPr>
            <w:r w:rsidRPr="005D702D">
              <w:rPr>
                <w:rFonts w:ascii="Times New Roman" w:hAnsi="Times New Roman" w:cs="Times New Roman"/>
                <w:sz w:val="24"/>
                <w:szCs w:val="24"/>
              </w:rPr>
              <w:t>Somerset Berkley Regional School District-Curriculum Map Template (Unit Design)</w:t>
            </w:r>
            <w:r w:rsidR="00026939" w:rsidRPr="005D702D">
              <w:rPr>
                <w:rFonts w:ascii="Times New Roman" w:hAnsi="Times New Roman" w:cs="Times New Roman"/>
                <w:sz w:val="24"/>
                <w:szCs w:val="24"/>
              </w:rPr>
              <w:t xml:space="preserve">                                                                                        </w:t>
            </w:r>
            <w:r w:rsidR="0043438D" w:rsidRPr="005D702D">
              <w:rPr>
                <w:rFonts w:ascii="Times New Roman" w:hAnsi="Times New Roman" w:cs="Times New Roman"/>
                <w:b/>
                <w:sz w:val="24"/>
                <w:szCs w:val="24"/>
              </w:rPr>
              <w:t>Unit # 2</w:t>
            </w:r>
          </w:p>
          <w:p w:rsidR="003E46BB" w:rsidRPr="005D702D" w:rsidRDefault="003E46BB">
            <w:pPr>
              <w:rPr>
                <w:rFonts w:ascii="Times New Roman" w:hAnsi="Times New Roman" w:cs="Times New Roman"/>
                <w:sz w:val="24"/>
                <w:szCs w:val="24"/>
              </w:rPr>
            </w:pPr>
            <w:r w:rsidRPr="005D702D">
              <w:rPr>
                <w:rFonts w:ascii="Times New Roman" w:hAnsi="Times New Roman" w:cs="Times New Roman"/>
                <w:sz w:val="24"/>
                <w:szCs w:val="24"/>
              </w:rPr>
              <w:t>Course: English</w:t>
            </w:r>
          </w:p>
          <w:p w:rsidR="003E46BB" w:rsidRPr="005D702D" w:rsidRDefault="005F47A1">
            <w:pPr>
              <w:rPr>
                <w:rFonts w:ascii="Times New Roman" w:hAnsi="Times New Roman" w:cs="Times New Roman"/>
                <w:sz w:val="24"/>
                <w:szCs w:val="24"/>
              </w:rPr>
            </w:pPr>
            <w:r w:rsidRPr="005D702D">
              <w:rPr>
                <w:rFonts w:ascii="Times New Roman" w:hAnsi="Times New Roman" w:cs="Times New Roman"/>
                <w:sz w:val="24"/>
                <w:szCs w:val="24"/>
              </w:rPr>
              <w:t xml:space="preserve">Grade Level: Grade 10 </w:t>
            </w:r>
          </w:p>
          <w:p w:rsidR="003E46BB" w:rsidRPr="005D702D" w:rsidRDefault="003E46BB">
            <w:pPr>
              <w:rPr>
                <w:rFonts w:ascii="Times New Roman" w:hAnsi="Times New Roman" w:cs="Times New Roman"/>
                <w:b/>
                <w:sz w:val="24"/>
                <w:szCs w:val="24"/>
                <w:u w:val="single"/>
              </w:rPr>
            </w:pPr>
            <w:r w:rsidRPr="005D702D">
              <w:rPr>
                <w:rFonts w:ascii="Times New Roman" w:hAnsi="Times New Roman" w:cs="Times New Roman"/>
                <w:sz w:val="24"/>
                <w:szCs w:val="24"/>
              </w:rPr>
              <w:t xml:space="preserve">Title of Instructional Unit: </w:t>
            </w:r>
            <w:r w:rsidR="00353DE2" w:rsidRPr="005D702D">
              <w:rPr>
                <w:rFonts w:ascii="Times New Roman" w:hAnsi="Times New Roman" w:cs="Times New Roman"/>
                <w:b/>
                <w:sz w:val="24"/>
                <w:szCs w:val="24"/>
                <w:u w:val="single"/>
              </w:rPr>
              <w:t xml:space="preserve">Rhetoric-Persuasion Part 2 </w:t>
            </w:r>
          </w:p>
          <w:p w:rsidR="003E46BB" w:rsidRPr="005D702D" w:rsidRDefault="00B6535B">
            <w:pPr>
              <w:rPr>
                <w:rFonts w:ascii="Times New Roman" w:hAnsi="Times New Roman" w:cs="Times New Roman"/>
                <w:sz w:val="24"/>
                <w:szCs w:val="24"/>
              </w:rPr>
            </w:pPr>
            <w:r w:rsidRPr="005D702D">
              <w:rPr>
                <w:rFonts w:ascii="Times New Roman" w:hAnsi="Times New Roman" w:cs="Times New Roman"/>
                <w:sz w:val="24"/>
                <w:szCs w:val="24"/>
              </w:rPr>
              <w:t xml:space="preserve">Suggested Time Frame: </w:t>
            </w:r>
            <w:r w:rsidR="00353DE2" w:rsidRPr="005D702D">
              <w:rPr>
                <w:rFonts w:ascii="Times New Roman" w:hAnsi="Times New Roman" w:cs="Times New Roman"/>
                <w:sz w:val="24"/>
                <w:szCs w:val="24"/>
              </w:rPr>
              <w:t>6-8 Weeks</w:t>
            </w:r>
            <w:r w:rsidR="003E46BB" w:rsidRPr="005D702D">
              <w:rPr>
                <w:rFonts w:ascii="Times New Roman" w:hAnsi="Times New Roman" w:cs="Times New Roman"/>
                <w:sz w:val="24"/>
                <w:szCs w:val="24"/>
              </w:rPr>
              <w:t xml:space="preserve"> </w:t>
            </w:r>
          </w:p>
          <w:p w:rsidR="003E46BB" w:rsidRPr="005D702D" w:rsidRDefault="003E46BB">
            <w:pPr>
              <w:rPr>
                <w:rFonts w:ascii="Times New Roman" w:hAnsi="Times New Roman" w:cs="Times New Roman"/>
                <w:sz w:val="24"/>
                <w:szCs w:val="24"/>
              </w:rPr>
            </w:pPr>
          </w:p>
        </w:tc>
      </w:tr>
      <w:tr w:rsidR="00345222" w:rsidRPr="005D702D" w:rsidTr="00345222">
        <w:tc>
          <w:tcPr>
            <w:tcW w:w="4872" w:type="dxa"/>
          </w:tcPr>
          <w:p w:rsidR="00353DE2" w:rsidRPr="005D702D" w:rsidRDefault="003E46BB">
            <w:pPr>
              <w:rPr>
                <w:rFonts w:ascii="Times New Roman" w:hAnsi="Times New Roman" w:cs="Times New Roman"/>
                <w:b/>
              </w:rPr>
            </w:pPr>
            <w:r w:rsidRPr="005D702D">
              <w:rPr>
                <w:rFonts w:ascii="Times New Roman" w:hAnsi="Times New Roman" w:cs="Times New Roman"/>
                <w:b/>
              </w:rPr>
              <w:t>Learning Standards</w:t>
            </w:r>
            <w:r w:rsidR="00353DE2" w:rsidRPr="005D702D">
              <w:rPr>
                <w:rFonts w:ascii="Times New Roman" w:hAnsi="Times New Roman" w:cs="Times New Roman"/>
                <w:b/>
              </w:rPr>
              <w:t xml:space="preserve">: </w:t>
            </w:r>
          </w:p>
          <w:p w:rsidR="00353DE2" w:rsidRPr="005D702D" w:rsidRDefault="00353DE2">
            <w:pPr>
              <w:rPr>
                <w:rFonts w:ascii="Times New Roman" w:hAnsi="Times New Roman" w:cs="Times New Roman"/>
                <w:b/>
              </w:rPr>
            </w:pPr>
          </w:p>
          <w:p w:rsidR="003E46BB" w:rsidRPr="005D702D" w:rsidRDefault="003E46BB" w:rsidP="003E46BB">
            <w:pPr>
              <w:rPr>
                <w:rFonts w:ascii="Times New Roman" w:hAnsi="Times New Roman" w:cs="Times New Roman"/>
                <w:sz w:val="18"/>
                <w:szCs w:val="18"/>
              </w:rPr>
            </w:pPr>
          </w:p>
          <w:p w:rsidR="003E46BB" w:rsidRPr="005D702D" w:rsidRDefault="0011529C" w:rsidP="003E46BB">
            <w:pPr>
              <w:rPr>
                <w:rFonts w:ascii="Times New Roman" w:hAnsi="Times New Roman" w:cs="Times New Roman"/>
                <w:sz w:val="18"/>
                <w:szCs w:val="18"/>
              </w:rPr>
            </w:pPr>
            <w:r w:rsidRPr="005D702D">
              <w:rPr>
                <w:rFonts w:ascii="Times New Roman" w:hAnsi="Times New Roman" w:cs="Times New Roman"/>
                <w:b/>
                <w:sz w:val="18"/>
                <w:szCs w:val="18"/>
              </w:rPr>
              <w:t xml:space="preserve">RL. 9-10. </w:t>
            </w:r>
            <w:r w:rsidR="00201E14" w:rsidRPr="005D702D">
              <w:rPr>
                <w:rFonts w:ascii="Times New Roman" w:hAnsi="Times New Roman" w:cs="Times New Roman"/>
                <w:b/>
                <w:sz w:val="18"/>
                <w:szCs w:val="18"/>
              </w:rPr>
              <w:t>4-</w:t>
            </w:r>
            <w:r w:rsidR="00201E14" w:rsidRPr="005D702D">
              <w:rPr>
                <w:rFonts w:ascii="Times New Roman" w:hAnsi="Times New Roman" w:cs="Times New Roman"/>
                <w:sz w:val="18"/>
                <w:szCs w:val="18"/>
              </w:rPr>
              <w:t>Determine the meaning of words and phrases as they are used in the text, including figurative and connotative meanings; analyze the cumulative impact of specific word choices on meaning and tone (e.g., how the language evokes a sense of time and place; how it sets a formal or informal tone).</w:t>
            </w:r>
          </w:p>
          <w:p w:rsidR="0011529C" w:rsidRPr="005D702D" w:rsidRDefault="0011529C" w:rsidP="003E46BB">
            <w:pPr>
              <w:rPr>
                <w:rFonts w:ascii="Times New Roman" w:hAnsi="Times New Roman" w:cs="Times New Roman"/>
                <w:sz w:val="18"/>
                <w:szCs w:val="18"/>
              </w:rPr>
            </w:pPr>
          </w:p>
          <w:p w:rsidR="003E46BB" w:rsidRPr="005D702D" w:rsidRDefault="00201E14" w:rsidP="003E46BB">
            <w:pPr>
              <w:rPr>
                <w:rFonts w:ascii="Times New Roman" w:hAnsi="Times New Roman" w:cs="Times New Roman"/>
                <w:sz w:val="18"/>
              </w:rPr>
            </w:pPr>
            <w:r w:rsidRPr="005D702D">
              <w:rPr>
                <w:rFonts w:ascii="Times New Roman" w:hAnsi="Times New Roman" w:cs="Times New Roman"/>
                <w:b/>
                <w:sz w:val="18"/>
                <w:szCs w:val="18"/>
              </w:rPr>
              <w:t>RI</w:t>
            </w:r>
            <w:r w:rsidR="0011529C" w:rsidRPr="005D702D">
              <w:rPr>
                <w:rFonts w:ascii="Times New Roman" w:hAnsi="Times New Roman" w:cs="Times New Roman"/>
                <w:b/>
                <w:sz w:val="18"/>
                <w:szCs w:val="18"/>
              </w:rPr>
              <w:t>. 9-10.</w:t>
            </w:r>
            <w:r w:rsidR="00B6535B" w:rsidRPr="005D702D">
              <w:rPr>
                <w:rFonts w:ascii="Times New Roman" w:hAnsi="Times New Roman" w:cs="Times New Roman"/>
                <w:b/>
                <w:sz w:val="18"/>
              </w:rPr>
              <w:t xml:space="preserve"> 5. </w:t>
            </w:r>
            <w:r w:rsidR="00B6535B" w:rsidRPr="005D702D">
              <w:rPr>
                <w:rFonts w:ascii="Times New Roman" w:hAnsi="Times New Roman" w:cs="Times New Roman"/>
                <w:sz w:val="18"/>
              </w:rPr>
              <w:t xml:space="preserve">Analyze in detail how an author’s </w:t>
            </w:r>
            <w:r w:rsidR="00B6535B" w:rsidRPr="005D702D">
              <w:rPr>
                <w:rFonts w:ascii="Times New Roman" w:hAnsi="Times New Roman" w:cs="Times New Roman"/>
                <w:b/>
                <w:sz w:val="18"/>
                <w:u w:val="single"/>
              </w:rPr>
              <w:t>ideas or claims</w:t>
            </w:r>
            <w:r w:rsidR="00B6535B" w:rsidRPr="005D702D">
              <w:rPr>
                <w:rFonts w:ascii="Times New Roman" w:hAnsi="Times New Roman" w:cs="Times New Roman"/>
                <w:sz w:val="18"/>
              </w:rPr>
              <w:t xml:space="preserve"> are developed and refined by particular sentences, paragraphs, or larger portions of a text (e.g., a section or chapter).</w:t>
            </w:r>
          </w:p>
          <w:p w:rsidR="00B6535B" w:rsidRPr="005D702D" w:rsidRDefault="00B6535B" w:rsidP="003E46BB">
            <w:pPr>
              <w:rPr>
                <w:rFonts w:ascii="Times New Roman" w:hAnsi="Times New Roman" w:cs="Times New Roman"/>
                <w:sz w:val="18"/>
              </w:rPr>
            </w:pPr>
          </w:p>
          <w:p w:rsidR="00B6535B" w:rsidRPr="005D702D" w:rsidRDefault="00B6535B" w:rsidP="003E46BB">
            <w:pPr>
              <w:rPr>
                <w:rFonts w:ascii="Times New Roman" w:hAnsi="Times New Roman" w:cs="Times New Roman"/>
                <w:sz w:val="18"/>
                <w:szCs w:val="18"/>
              </w:rPr>
            </w:pPr>
            <w:r w:rsidRPr="005D702D">
              <w:rPr>
                <w:rFonts w:ascii="Times New Roman" w:hAnsi="Times New Roman" w:cs="Times New Roman"/>
                <w:b/>
                <w:color w:val="000000"/>
                <w:sz w:val="18"/>
              </w:rPr>
              <w:t>RI. 9-10. 8.</w:t>
            </w:r>
            <w:r w:rsidRPr="005D702D">
              <w:rPr>
                <w:rFonts w:ascii="Times New Roman" w:hAnsi="Times New Roman" w:cs="Times New Roman"/>
                <w:color w:val="000000"/>
                <w:sz w:val="18"/>
              </w:rPr>
              <w:t>Delineate and evaluate the argument and specific claims in a text, assessing whether the reasoning is valid and the evidence is relevant and sufficient; identify false statements and fallacious reasoning.</w:t>
            </w:r>
          </w:p>
          <w:p w:rsidR="00201E14" w:rsidRPr="005D702D" w:rsidRDefault="00201E14" w:rsidP="003E46BB">
            <w:pPr>
              <w:rPr>
                <w:rFonts w:ascii="Times New Roman" w:hAnsi="Times New Roman" w:cs="Times New Roman"/>
                <w:sz w:val="18"/>
                <w:szCs w:val="18"/>
              </w:rPr>
            </w:pPr>
          </w:p>
          <w:p w:rsidR="00201E14" w:rsidRPr="005D702D" w:rsidRDefault="00201E14" w:rsidP="003E46BB">
            <w:pPr>
              <w:rPr>
                <w:rFonts w:ascii="Times New Roman" w:hAnsi="Times New Roman" w:cs="Times New Roman"/>
                <w:sz w:val="18"/>
                <w:szCs w:val="18"/>
              </w:rPr>
            </w:pPr>
            <w:r w:rsidRPr="005D702D">
              <w:rPr>
                <w:rFonts w:ascii="Times New Roman" w:hAnsi="Times New Roman" w:cs="Times New Roman"/>
                <w:sz w:val="18"/>
                <w:szCs w:val="18"/>
              </w:rPr>
              <w:t>RI. 9-10.</w:t>
            </w:r>
            <w:r w:rsidRPr="005D702D">
              <w:rPr>
                <w:rFonts w:ascii="Times New Roman" w:hAnsi="Times New Roman" w:cs="Times New Roman"/>
                <w:sz w:val="18"/>
                <w:szCs w:val="18"/>
              </w:rPr>
              <w:tab/>
              <w:t>9-Analyze seminal U.S. documents of historical and literary significance (e.g., Washington’s Farewell Address, the Gettysburg Address, Roosevelt’s Four Freedoms speech, King’s “Letter from Birmingham Jail”), including how they address related themes and concepts.</w:t>
            </w:r>
          </w:p>
          <w:p w:rsidR="0011529C" w:rsidRPr="005D702D" w:rsidRDefault="0011529C" w:rsidP="003E46BB">
            <w:pPr>
              <w:rPr>
                <w:rFonts w:ascii="Times New Roman" w:hAnsi="Times New Roman" w:cs="Times New Roman"/>
                <w:b/>
                <w:sz w:val="18"/>
                <w:szCs w:val="18"/>
              </w:rPr>
            </w:pPr>
          </w:p>
          <w:p w:rsidR="0011529C" w:rsidRPr="005D702D" w:rsidRDefault="0011529C" w:rsidP="003E46BB">
            <w:pPr>
              <w:rPr>
                <w:rFonts w:ascii="Times New Roman" w:hAnsi="Times New Roman" w:cs="Times New Roman"/>
                <w:sz w:val="18"/>
                <w:szCs w:val="18"/>
              </w:rPr>
            </w:pPr>
            <w:r w:rsidRPr="005D702D">
              <w:rPr>
                <w:rFonts w:ascii="Times New Roman" w:hAnsi="Times New Roman" w:cs="Times New Roman"/>
                <w:b/>
                <w:sz w:val="18"/>
                <w:szCs w:val="18"/>
              </w:rPr>
              <w:t>MA.8.A.</w:t>
            </w:r>
            <w:r w:rsidRPr="005D702D">
              <w:rPr>
                <w:rFonts w:ascii="Times New Roman" w:hAnsi="Times New Roman" w:cs="Times New Roman"/>
                <w:b/>
                <w:sz w:val="18"/>
                <w:szCs w:val="18"/>
              </w:rPr>
              <w:tab/>
            </w:r>
            <w:r w:rsidRPr="005D702D">
              <w:rPr>
                <w:rFonts w:ascii="Times New Roman" w:hAnsi="Times New Roman" w:cs="Times New Roman"/>
                <w:sz w:val="18"/>
                <w:szCs w:val="18"/>
              </w:rPr>
              <w:t>Relate a work of fiction, poetry, or drama to the seminal ideas of its time.</w:t>
            </w:r>
          </w:p>
          <w:p w:rsidR="003E46BB" w:rsidRPr="005D702D" w:rsidRDefault="003E46BB" w:rsidP="003E46BB">
            <w:pPr>
              <w:rPr>
                <w:rFonts w:ascii="Times New Roman" w:hAnsi="Times New Roman" w:cs="Times New Roman"/>
                <w:sz w:val="18"/>
                <w:szCs w:val="18"/>
              </w:rPr>
            </w:pPr>
          </w:p>
          <w:p w:rsidR="00353DE2" w:rsidRPr="005D702D" w:rsidRDefault="0011529C" w:rsidP="00B6535B">
            <w:pPr>
              <w:tabs>
                <w:tab w:val="left" w:pos="360"/>
                <w:tab w:val="left" w:pos="720"/>
              </w:tabs>
              <w:autoSpaceDE w:val="0"/>
              <w:autoSpaceDN w:val="0"/>
              <w:adjustRightInd w:val="0"/>
              <w:ind w:left="360" w:hanging="360"/>
              <w:rPr>
                <w:rFonts w:ascii="Times New Roman" w:eastAsia="Times New Roman" w:hAnsi="Times New Roman" w:cs="Times New Roman"/>
                <w:sz w:val="18"/>
              </w:rPr>
            </w:pPr>
            <w:r w:rsidRPr="005D702D">
              <w:rPr>
                <w:rFonts w:ascii="Times New Roman" w:hAnsi="Times New Roman" w:cs="Times New Roman"/>
                <w:sz w:val="18"/>
                <w:szCs w:val="18"/>
              </w:rPr>
              <w:t>W. 9-1</w:t>
            </w:r>
            <w:r w:rsidR="00B6535B" w:rsidRPr="005D702D">
              <w:rPr>
                <w:rFonts w:ascii="Times New Roman" w:hAnsi="Times New Roman" w:cs="Times New Roman"/>
                <w:sz w:val="18"/>
                <w:szCs w:val="18"/>
              </w:rPr>
              <w:t>0</w:t>
            </w:r>
            <w:r w:rsidRPr="005D702D">
              <w:rPr>
                <w:rFonts w:ascii="Times New Roman" w:hAnsi="Times New Roman" w:cs="Times New Roman"/>
                <w:sz w:val="18"/>
                <w:szCs w:val="18"/>
              </w:rPr>
              <w:t>-.</w:t>
            </w:r>
            <w:r w:rsidR="00B6535B" w:rsidRPr="005D702D">
              <w:rPr>
                <w:rFonts w:ascii="Times New Roman" w:eastAsia="Times New Roman" w:hAnsi="Times New Roman" w:cs="Times New Roman"/>
                <w:sz w:val="18"/>
              </w:rPr>
              <w:t>1. Write ar</w:t>
            </w:r>
            <w:r w:rsidR="00353DE2" w:rsidRPr="005D702D">
              <w:rPr>
                <w:rFonts w:ascii="Times New Roman" w:eastAsia="Times New Roman" w:hAnsi="Times New Roman" w:cs="Times New Roman"/>
                <w:sz w:val="18"/>
              </w:rPr>
              <w:t>guments to support claims in an</w:t>
            </w:r>
          </w:p>
          <w:p w:rsidR="00353DE2" w:rsidRPr="005D702D" w:rsidRDefault="00B6535B" w:rsidP="00353DE2">
            <w:pPr>
              <w:tabs>
                <w:tab w:val="left" w:pos="360"/>
                <w:tab w:val="left" w:pos="720"/>
              </w:tabs>
              <w:autoSpaceDE w:val="0"/>
              <w:autoSpaceDN w:val="0"/>
              <w:adjustRightInd w:val="0"/>
              <w:ind w:left="360" w:hanging="360"/>
              <w:rPr>
                <w:rFonts w:ascii="Times New Roman" w:eastAsia="Times New Roman" w:hAnsi="Times New Roman" w:cs="Times New Roman"/>
                <w:sz w:val="18"/>
              </w:rPr>
            </w:pPr>
            <w:r w:rsidRPr="005D702D">
              <w:rPr>
                <w:rFonts w:ascii="Times New Roman" w:eastAsia="Times New Roman" w:hAnsi="Times New Roman" w:cs="Times New Roman"/>
                <w:sz w:val="18"/>
              </w:rPr>
              <w:t>analysis of</w:t>
            </w:r>
            <w:r w:rsidR="00353DE2" w:rsidRPr="005D702D">
              <w:rPr>
                <w:rFonts w:ascii="Times New Roman" w:eastAsia="Times New Roman" w:hAnsi="Times New Roman" w:cs="Times New Roman"/>
                <w:sz w:val="18"/>
              </w:rPr>
              <w:t xml:space="preserve"> </w:t>
            </w:r>
            <w:r w:rsidRPr="005D702D">
              <w:rPr>
                <w:rFonts w:ascii="Times New Roman" w:eastAsia="Times New Roman" w:hAnsi="Times New Roman" w:cs="Times New Roman"/>
                <w:sz w:val="18"/>
              </w:rPr>
              <w:t xml:space="preserve">substantive topics </w:t>
            </w:r>
            <w:r w:rsidR="00353DE2" w:rsidRPr="005D702D">
              <w:rPr>
                <w:rFonts w:ascii="Times New Roman" w:eastAsia="Times New Roman" w:hAnsi="Times New Roman" w:cs="Times New Roman"/>
                <w:sz w:val="18"/>
              </w:rPr>
              <w:t>or texts, using valid reasoning</w:t>
            </w:r>
          </w:p>
          <w:p w:rsidR="00B6535B" w:rsidRPr="005D702D" w:rsidRDefault="00B6535B" w:rsidP="00353DE2">
            <w:pPr>
              <w:tabs>
                <w:tab w:val="left" w:pos="360"/>
                <w:tab w:val="left" w:pos="720"/>
              </w:tabs>
              <w:autoSpaceDE w:val="0"/>
              <w:autoSpaceDN w:val="0"/>
              <w:adjustRightInd w:val="0"/>
              <w:ind w:left="360" w:hanging="360"/>
              <w:rPr>
                <w:rFonts w:ascii="Times New Roman" w:eastAsia="Times New Roman" w:hAnsi="Times New Roman" w:cs="Times New Roman"/>
                <w:sz w:val="18"/>
              </w:rPr>
            </w:pPr>
            <w:proofErr w:type="gramStart"/>
            <w:r w:rsidRPr="005D702D">
              <w:rPr>
                <w:rFonts w:ascii="Times New Roman" w:eastAsia="Times New Roman" w:hAnsi="Times New Roman" w:cs="Times New Roman"/>
                <w:sz w:val="18"/>
              </w:rPr>
              <w:t>and</w:t>
            </w:r>
            <w:proofErr w:type="gramEnd"/>
            <w:r w:rsidRPr="005D702D">
              <w:rPr>
                <w:rFonts w:ascii="Times New Roman" w:eastAsia="Times New Roman" w:hAnsi="Times New Roman" w:cs="Times New Roman"/>
                <w:sz w:val="18"/>
              </w:rPr>
              <w:t xml:space="preserve"> relevant</w:t>
            </w:r>
            <w:r w:rsidR="00353DE2" w:rsidRPr="005D702D">
              <w:rPr>
                <w:rFonts w:ascii="Times New Roman" w:eastAsia="Times New Roman" w:hAnsi="Times New Roman" w:cs="Times New Roman"/>
                <w:sz w:val="18"/>
              </w:rPr>
              <w:t xml:space="preserve"> </w:t>
            </w:r>
            <w:r w:rsidRPr="005D702D">
              <w:rPr>
                <w:rFonts w:ascii="Times New Roman" w:eastAsia="Times New Roman" w:hAnsi="Times New Roman" w:cs="Times New Roman"/>
                <w:sz w:val="18"/>
              </w:rPr>
              <w:t>and sufficient evidence.</w:t>
            </w:r>
          </w:p>
          <w:p w:rsidR="0011529C" w:rsidRPr="005D702D" w:rsidRDefault="0011529C" w:rsidP="003E46BB">
            <w:pPr>
              <w:rPr>
                <w:rFonts w:ascii="Times New Roman" w:hAnsi="Times New Roman" w:cs="Times New Roman"/>
                <w:sz w:val="18"/>
                <w:szCs w:val="18"/>
              </w:rPr>
            </w:pPr>
          </w:p>
          <w:p w:rsidR="003E46BB" w:rsidRPr="005D702D" w:rsidRDefault="00DB7E8E" w:rsidP="003E46BB">
            <w:pPr>
              <w:rPr>
                <w:rFonts w:ascii="Times New Roman" w:hAnsi="Times New Roman" w:cs="Times New Roman"/>
                <w:sz w:val="18"/>
                <w:szCs w:val="18"/>
              </w:rPr>
            </w:pPr>
            <w:r w:rsidRPr="005D702D">
              <w:rPr>
                <w:rFonts w:ascii="Times New Roman" w:hAnsi="Times New Roman" w:cs="Times New Roman"/>
                <w:b/>
                <w:sz w:val="18"/>
                <w:szCs w:val="18"/>
              </w:rPr>
              <w:t xml:space="preserve">SL. 9-10. </w:t>
            </w:r>
            <w:r w:rsidR="00B6535B" w:rsidRPr="005D702D">
              <w:rPr>
                <w:rFonts w:ascii="Times New Roman" w:hAnsi="Times New Roman" w:cs="Times New Roman"/>
                <w:b/>
                <w:sz w:val="18"/>
              </w:rPr>
              <w:t xml:space="preserve">4. </w:t>
            </w:r>
            <w:r w:rsidR="00B6535B" w:rsidRPr="005D702D">
              <w:rPr>
                <w:rFonts w:ascii="Times New Roman" w:hAnsi="Times New Roman" w:cs="Times New Roman"/>
                <w:sz w:val="18"/>
              </w:rPr>
              <w:t xml:space="preserve">Present information, findings, and supporting evidence clearly, concisely, and logically </w:t>
            </w:r>
            <w:r w:rsidR="00B6535B" w:rsidRPr="005D702D">
              <w:rPr>
                <w:rFonts w:ascii="Times New Roman" w:hAnsi="Times New Roman" w:cs="Times New Roman"/>
                <w:color w:val="000000"/>
                <w:sz w:val="18"/>
              </w:rPr>
              <w:t>such that listeners can follow the line of reasoning</w:t>
            </w:r>
            <w:r w:rsidR="00B6535B" w:rsidRPr="005D702D">
              <w:rPr>
                <w:rFonts w:ascii="Times New Roman" w:hAnsi="Times New Roman" w:cs="Times New Roman"/>
                <w:sz w:val="18"/>
              </w:rPr>
              <w:t xml:space="preserve"> and the organization, development, substance, and style are appropriate to purpose, audience, and task.</w:t>
            </w:r>
            <w:r w:rsidR="00353DE2" w:rsidRPr="005D702D">
              <w:rPr>
                <w:rFonts w:ascii="Times New Roman" w:hAnsi="Times New Roman" w:cs="Times New Roman"/>
                <w:sz w:val="18"/>
              </w:rPr>
              <w:t xml:space="preserve"> </w:t>
            </w:r>
            <w:r w:rsidR="00353DE2" w:rsidRPr="005D702D">
              <w:rPr>
                <w:rFonts w:ascii="Times New Roman" w:hAnsi="Times New Roman" w:cs="Times New Roman"/>
                <w:b/>
                <w:sz w:val="18"/>
                <w:u w:val="single"/>
              </w:rPr>
              <w:t>(The Speech)</w:t>
            </w:r>
          </w:p>
          <w:p w:rsidR="00B6535B" w:rsidRPr="005D702D" w:rsidRDefault="00B6535B" w:rsidP="003E46BB">
            <w:pPr>
              <w:rPr>
                <w:rFonts w:ascii="Times New Roman" w:eastAsia="Times New Roman" w:hAnsi="Times New Roman" w:cs="Times New Roman"/>
                <w:b/>
                <w:color w:val="000000"/>
                <w:sz w:val="18"/>
                <w:szCs w:val="18"/>
              </w:rPr>
            </w:pPr>
          </w:p>
          <w:p w:rsidR="003E46BB" w:rsidRPr="005D702D" w:rsidRDefault="00DB7E8E" w:rsidP="003E46BB">
            <w:pPr>
              <w:rPr>
                <w:rFonts w:ascii="Times New Roman" w:hAnsi="Times New Roman" w:cs="Times New Roman"/>
                <w:sz w:val="18"/>
                <w:szCs w:val="18"/>
              </w:rPr>
            </w:pPr>
            <w:r w:rsidRPr="005D702D">
              <w:rPr>
                <w:rFonts w:ascii="Times New Roman" w:eastAsia="Times New Roman" w:hAnsi="Times New Roman" w:cs="Times New Roman"/>
                <w:b/>
                <w:color w:val="000000"/>
                <w:sz w:val="18"/>
                <w:szCs w:val="18"/>
              </w:rPr>
              <w:t>L. 9-10. 1-</w:t>
            </w:r>
            <w:r w:rsidRPr="005D702D">
              <w:rPr>
                <w:rFonts w:ascii="Times New Roman" w:eastAsia="Times New Roman" w:hAnsi="Times New Roman" w:cs="Times New Roman"/>
                <w:color w:val="000000"/>
                <w:sz w:val="18"/>
                <w:szCs w:val="18"/>
              </w:rPr>
              <w:t>Demonstrate command of the conventions of standard English grammar and usage when writing or speaking.</w:t>
            </w:r>
            <w:r w:rsidR="00353DE2" w:rsidRPr="005D702D">
              <w:rPr>
                <w:rFonts w:ascii="Times New Roman" w:eastAsia="Times New Roman" w:hAnsi="Times New Roman" w:cs="Times New Roman"/>
                <w:color w:val="000000"/>
                <w:sz w:val="18"/>
                <w:szCs w:val="18"/>
              </w:rPr>
              <w:t xml:space="preserve"> </w:t>
            </w:r>
            <w:r w:rsidR="00353DE2" w:rsidRPr="005D702D">
              <w:rPr>
                <w:rFonts w:ascii="Times New Roman" w:eastAsia="Times New Roman" w:hAnsi="Times New Roman" w:cs="Times New Roman"/>
                <w:b/>
                <w:color w:val="000000"/>
                <w:sz w:val="18"/>
                <w:szCs w:val="18"/>
                <w:u w:val="single"/>
              </w:rPr>
              <w:t>(</w:t>
            </w:r>
            <w:r w:rsidR="0007234F" w:rsidRPr="005D702D">
              <w:rPr>
                <w:rFonts w:ascii="Times New Roman" w:eastAsia="Times New Roman" w:hAnsi="Times New Roman" w:cs="Times New Roman"/>
                <w:b/>
                <w:color w:val="000000"/>
                <w:sz w:val="18"/>
                <w:szCs w:val="18"/>
                <w:u w:val="single"/>
              </w:rPr>
              <w:t xml:space="preserve">Connotation, Denotation, </w:t>
            </w:r>
            <w:r w:rsidR="00353DE2" w:rsidRPr="005D702D">
              <w:rPr>
                <w:rFonts w:ascii="Times New Roman" w:eastAsia="Times New Roman" w:hAnsi="Times New Roman" w:cs="Times New Roman"/>
                <w:b/>
                <w:color w:val="000000"/>
                <w:sz w:val="18"/>
                <w:szCs w:val="18"/>
                <w:u w:val="single"/>
              </w:rPr>
              <w:t>Nouns, Pronouns, and Adjectives)</w:t>
            </w:r>
          </w:p>
          <w:p w:rsidR="00345222" w:rsidRPr="005D702D" w:rsidRDefault="003E46BB" w:rsidP="003E46BB">
            <w:pPr>
              <w:rPr>
                <w:rFonts w:ascii="Times New Roman" w:hAnsi="Times New Roman" w:cs="Times New Roman"/>
                <w:b/>
              </w:rPr>
            </w:pPr>
            <w:r w:rsidRPr="005D702D">
              <w:rPr>
                <w:rFonts w:ascii="Times New Roman" w:hAnsi="Times New Roman" w:cs="Times New Roman"/>
                <w:b/>
              </w:rPr>
              <w:lastRenderedPageBreak/>
              <w:t>SBRHS Academic Expectations</w:t>
            </w:r>
          </w:p>
          <w:p w:rsidR="00DB7E8E" w:rsidRPr="005D702D" w:rsidRDefault="00DB7E8E" w:rsidP="003E46BB">
            <w:pPr>
              <w:rPr>
                <w:rFonts w:ascii="Times New Roman" w:hAnsi="Times New Roman" w:cs="Times New Roman"/>
                <w:b/>
              </w:rPr>
            </w:pPr>
          </w:p>
          <w:p w:rsidR="00DB7E8E" w:rsidRPr="005D702D" w:rsidRDefault="00DB7E8E" w:rsidP="00DB7E8E">
            <w:pPr>
              <w:pStyle w:val="ListParagraph"/>
              <w:numPr>
                <w:ilvl w:val="0"/>
                <w:numId w:val="1"/>
              </w:numPr>
              <w:rPr>
                <w:rFonts w:ascii="Times New Roman" w:hAnsi="Times New Roman"/>
                <w:sz w:val="18"/>
                <w:szCs w:val="18"/>
              </w:rPr>
            </w:pPr>
            <w:r w:rsidRPr="005D702D">
              <w:rPr>
                <w:rFonts w:ascii="Times New Roman" w:hAnsi="Times New Roman"/>
                <w:sz w:val="18"/>
                <w:szCs w:val="18"/>
              </w:rPr>
              <w:t>Read analytically to support conclusions drawn from text</w:t>
            </w:r>
          </w:p>
          <w:p w:rsidR="00DB7E8E" w:rsidRPr="005D702D" w:rsidRDefault="00DB7E8E" w:rsidP="00DB7E8E">
            <w:pPr>
              <w:pStyle w:val="ListParagraph"/>
              <w:numPr>
                <w:ilvl w:val="0"/>
                <w:numId w:val="1"/>
              </w:numPr>
              <w:rPr>
                <w:rFonts w:ascii="Times New Roman" w:hAnsi="Times New Roman"/>
                <w:sz w:val="18"/>
                <w:szCs w:val="18"/>
              </w:rPr>
            </w:pPr>
            <w:r w:rsidRPr="005D702D">
              <w:rPr>
                <w:rFonts w:ascii="Times New Roman" w:hAnsi="Times New Roman"/>
                <w:sz w:val="18"/>
                <w:szCs w:val="18"/>
              </w:rPr>
              <w:t>Produce clear and coherent writing that is appropriate to task, purpose and audience</w:t>
            </w:r>
          </w:p>
          <w:p w:rsidR="00DB7E8E" w:rsidRPr="005D702D" w:rsidRDefault="00DB7E8E" w:rsidP="00DB7E8E">
            <w:pPr>
              <w:pStyle w:val="ListParagraph"/>
              <w:numPr>
                <w:ilvl w:val="0"/>
                <w:numId w:val="1"/>
              </w:numPr>
              <w:rPr>
                <w:rFonts w:ascii="Times New Roman" w:hAnsi="Times New Roman"/>
                <w:sz w:val="18"/>
                <w:szCs w:val="18"/>
              </w:rPr>
            </w:pPr>
            <w:r w:rsidRPr="005D702D">
              <w:rPr>
                <w:rFonts w:ascii="Times New Roman" w:hAnsi="Times New Roman"/>
                <w:sz w:val="18"/>
                <w:szCs w:val="18"/>
              </w:rPr>
              <w:t>Adapt speech to a variety of contexts and tasks</w:t>
            </w:r>
          </w:p>
          <w:p w:rsidR="00DB7E8E" w:rsidRPr="005D702D" w:rsidRDefault="00DB7E8E" w:rsidP="003E46BB">
            <w:pPr>
              <w:rPr>
                <w:rFonts w:ascii="Times New Roman" w:hAnsi="Times New Roman" w:cs="Times New Roman"/>
                <w:b/>
              </w:rPr>
            </w:pPr>
          </w:p>
          <w:p w:rsidR="00DB7E8E" w:rsidRPr="005D702D" w:rsidRDefault="00DB7E8E" w:rsidP="003E46BB">
            <w:pPr>
              <w:rPr>
                <w:rFonts w:ascii="Times New Roman" w:hAnsi="Times New Roman" w:cs="Times New Roman"/>
                <w:b/>
              </w:rPr>
            </w:pPr>
          </w:p>
        </w:tc>
        <w:tc>
          <w:tcPr>
            <w:tcW w:w="4872" w:type="dxa"/>
          </w:tcPr>
          <w:p w:rsidR="00B6535B" w:rsidRPr="005D702D" w:rsidRDefault="00B6535B" w:rsidP="00B6535B">
            <w:pPr>
              <w:rPr>
                <w:rFonts w:ascii="Times New Roman" w:hAnsi="Times New Roman" w:cs="Times New Roman"/>
                <w:b/>
              </w:rPr>
            </w:pPr>
            <w:r w:rsidRPr="005D702D">
              <w:rPr>
                <w:rFonts w:ascii="Times New Roman" w:hAnsi="Times New Roman" w:cs="Times New Roman"/>
                <w:b/>
              </w:rPr>
              <w:lastRenderedPageBreak/>
              <w:t>Genre Focus</w:t>
            </w:r>
          </w:p>
          <w:p w:rsidR="00B6535B" w:rsidRPr="005D702D" w:rsidRDefault="00B6535B" w:rsidP="00B6535B">
            <w:pPr>
              <w:rPr>
                <w:rFonts w:ascii="Times New Roman" w:hAnsi="Times New Roman" w:cs="Times New Roman"/>
                <w:b/>
              </w:rPr>
            </w:pPr>
          </w:p>
          <w:p w:rsidR="00B6535B" w:rsidRPr="005D702D" w:rsidRDefault="00B6535B" w:rsidP="00B6535B">
            <w:pPr>
              <w:pStyle w:val="ListParagraph"/>
              <w:numPr>
                <w:ilvl w:val="0"/>
                <w:numId w:val="18"/>
              </w:numPr>
              <w:rPr>
                <w:rFonts w:ascii="Times New Roman" w:hAnsi="Times New Roman"/>
              </w:rPr>
            </w:pPr>
            <w:r w:rsidRPr="005D702D">
              <w:rPr>
                <w:rFonts w:ascii="Times New Roman" w:hAnsi="Times New Roman"/>
              </w:rPr>
              <w:t>The Novel</w:t>
            </w:r>
          </w:p>
          <w:p w:rsidR="00B6535B" w:rsidRPr="005D702D" w:rsidRDefault="00B6535B" w:rsidP="00B6535B">
            <w:pPr>
              <w:pStyle w:val="ListParagraph"/>
              <w:numPr>
                <w:ilvl w:val="0"/>
                <w:numId w:val="18"/>
              </w:numPr>
              <w:rPr>
                <w:rFonts w:ascii="Times New Roman" w:hAnsi="Times New Roman"/>
              </w:rPr>
            </w:pPr>
            <w:r w:rsidRPr="005D702D">
              <w:rPr>
                <w:rFonts w:ascii="Times New Roman" w:hAnsi="Times New Roman"/>
              </w:rPr>
              <w:t>Poetry</w:t>
            </w:r>
          </w:p>
          <w:p w:rsidR="00B6535B" w:rsidRPr="005D702D" w:rsidRDefault="00B6535B" w:rsidP="00B6535B">
            <w:pPr>
              <w:pStyle w:val="ListParagraph"/>
              <w:numPr>
                <w:ilvl w:val="0"/>
                <w:numId w:val="18"/>
              </w:numPr>
              <w:rPr>
                <w:rFonts w:ascii="Times New Roman" w:hAnsi="Times New Roman"/>
              </w:rPr>
            </w:pPr>
            <w:r w:rsidRPr="005D702D">
              <w:rPr>
                <w:rFonts w:ascii="Times New Roman" w:hAnsi="Times New Roman"/>
              </w:rPr>
              <w:t>Short Fiction</w:t>
            </w:r>
          </w:p>
          <w:p w:rsidR="00B6535B" w:rsidRPr="005D702D" w:rsidRDefault="00B6535B" w:rsidP="00B6535B">
            <w:pPr>
              <w:pStyle w:val="ListParagraph"/>
              <w:numPr>
                <w:ilvl w:val="0"/>
                <w:numId w:val="18"/>
              </w:numPr>
              <w:rPr>
                <w:rFonts w:ascii="Times New Roman" w:hAnsi="Times New Roman"/>
              </w:rPr>
            </w:pPr>
            <w:r w:rsidRPr="005D702D">
              <w:rPr>
                <w:rFonts w:ascii="Times New Roman" w:hAnsi="Times New Roman"/>
              </w:rPr>
              <w:t>Literary Non-Fiction</w:t>
            </w:r>
          </w:p>
          <w:p w:rsidR="00B6535B" w:rsidRPr="005D702D" w:rsidRDefault="00B6535B" w:rsidP="00B6535B">
            <w:pPr>
              <w:pStyle w:val="ListParagraph"/>
              <w:numPr>
                <w:ilvl w:val="0"/>
                <w:numId w:val="18"/>
              </w:numPr>
              <w:rPr>
                <w:rFonts w:ascii="Times New Roman" w:hAnsi="Times New Roman"/>
              </w:rPr>
            </w:pPr>
            <w:r w:rsidRPr="005D702D">
              <w:rPr>
                <w:rFonts w:ascii="Times New Roman" w:hAnsi="Times New Roman"/>
              </w:rPr>
              <w:t>Drama</w:t>
            </w:r>
          </w:p>
          <w:p w:rsidR="00B6535B" w:rsidRPr="005D702D" w:rsidRDefault="00B6535B" w:rsidP="00B6535B">
            <w:pPr>
              <w:pStyle w:val="ListParagraph"/>
              <w:numPr>
                <w:ilvl w:val="0"/>
                <w:numId w:val="18"/>
              </w:numPr>
              <w:rPr>
                <w:rFonts w:ascii="Times New Roman" w:hAnsi="Times New Roman"/>
              </w:rPr>
            </w:pPr>
            <w:r w:rsidRPr="005D702D">
              <w:rPr>
                <w:rFonts w:ascii="Times New Roman" w:hAnsi="Times New Roman"/>
              </w:rPr>
              <w:t>Poetry</w:t>
            </w:r>
          </w:p>
          <w:p w:rsidR="00B6535B" w:rsidRPr="005D702D" w:rsidRDefault="00B6535B" w:rsidP="00B6535B">
            <w:pPr>
              <w:pStyle w:val="ListParagraph"/>
              <w:numPr>
                <w:ilvl w:val="0"/>
                <w:numId w:val="18"/>
              </w:numPr>
              <w:rPr>
                <w:rFonts w:ascii="Times New Roman" w:hAnsi="Times New Roman"/>
              </w:rPr>
            </w:pPr>
            <w:r w:rsidRPr="005D702D">
              <w:rPr>
                <w:rFonts w:ascii="Times New Roman" w:hAnsi="Times New Roman"/>
              </w:rPr>
              <w:t>Media</w:t>
            </w:r>
          </w:p>
          <w:p w:rsidR="00B6535B" w:rsidRPr="005D702D" w:rsidRDefault="00B6535B" w:rsidP="00B6535B">
            <w:pPr>
              <w:pStyle w:val="ListParagraph"/>
              <w:numPr>
                <w:ilvl w:val="0"/>
                <w:numId w:val="18"/>
              </w:numPr>
              <w:rPr>
                <w:rFonts w:ascii="Times New Roman" w:hAnsi="Times New Roman"/>
              </w:rPr>
            </w:pPr>
            <w:r w:rsidRPr="005D702D">
              <w:rPr>
                <w:rFonts w:ascii="Times New Roman" w:hAnsi="Times New Roman"/>
              </w:rPr>
              <w:t>Diverse American Voices</w:t>
            </w:r>
          </w:p>
          <w:p w:rsidR="00B6535B" w:rsidRPr="005D702D" w:rsidRDefault="00B6535B" w:rsidP="00B6535B">
            <w:pPr>
              <w:rPr>
                <w:rFonts w:ascii="Times New Roman" w:hAnsi="Times New Roman" w:cs="Times New Roman"/>
              </w:rPr>
            </w:pPr>
          </w:p>
          <w:p w:rsidR="00C92634" w:rsidRPr="005D702D" w:rsidRDefault="00D65975" w:rsidP="00C92634">
            <w:pPr>
              <w:rPr>
                <w:rFonts w:ascii="Times New Roman" w:hAnsi="Times New Roman" w:cs="Times New Roman"/>
                <w:u w:val="single"/>
              </w:rPr>
            </w:pPr>
            <w:r w:rsidRPr="005D702D">
              <w:rPr>
                <w:rFonts w:ascii="Times New Roman" w:hAnsi="Times New Roman" w:cs="Times New Roman"/>
                <w:b/>
                <w:u w:val="single"/>
              </w:rPr>
              <w:t>Teaching option 1</w:t>
            </w:r>
            <w:r w:rsidRPr="005D702D">
              <w:rPr>
                <w:rFonts w:ascii="Times New Roman" w:hAnsi="Times New Roman" w:cs="Times New Roman"/>
                <w:u w:val="single"/>
              </w:rPr>
              <w:t xml:space="preserve">: </w:t>
            </w:r>
          </w:p>
          <w:p w:rsidR="00C92634" w:rsidRPr="005D702D" w:rsidRDefault="00C92634" w:rsidP="00C92634">
            <w:pPr>
              <w:rPr>
                <w:rFonts w:ascii="Times New Roman" w:hAnsi="Times New Roman" w:cs="Times New Roman"/>
              </w:rPr>
            </w:pPr>
          </w:p>
          <w:p w:rsidR="00D65975" w:rsidRPr="005D702D" w:rsidRDefault="00D65975" w:rsidP="00C92634">
            <w:pPr>
              <w:pStyle w:val="ListParagraph"/>
              <w:numPr>
                <w:ilvl w:val="0"/>
                <w:numId w:val="25"/>
              </w:numPr>
              <w:rPr>
                <w:rFonts w:ascii="Times New Roman" w:hAnsi="Times New Roman"/>
                <w:b/>
              </w:rPr>
            </w:pPr>
            <w:r w:rsidRPr="005D702D">
              <w:rPr>
                <w:rFonts w:ascii="Times New Roman" w:hAnsi="Times New Roman"/>
              </w:rPr>
              <w:t>Chronological approach to American Literature beginning with early Americans—Compare and contrast with themes and motifs found in the Bible (i.e. Creation Myths and Balance and Harmony).</w:t>
            </w:r>
            <w:r w:rsidRPr="005D702D">
              <w:rPr>
                <w:rFonts w:ascii="Times New Roman" w:hAnsi="Times New Roman"/>
                <w:b/>
              </w:rPr>
              <w:t xml:space="preserve"> Theme and Craft Focus</w:t>
            </w:r>
          </w:p>
          <w:p w:rsidR="00D65975" w:rsidRPr="005D702D" w:rsidRDefault="00D65975" w:rsidP="00D65975">
            <w:pPr>
              <w:pStyle w:val="ListParagraph"/>
              <w:rPr>
                <w:rFonts w:ascii="Times New Roman" w:hAnsi="Times New Roman"/>
              </w:rPr>
            </w:pPr>
          </w:p>
          <w:p w:rsidR="00C92634" w:rsidRPr="005D702D" w:rsidRDefault="00D65975" w:rsidP="00C92634">
            <w:pPr>
              <w:rPr>
                <w:rFonts w:ascii="Times New Roman" w:hAnsi="Times New Roman" w:cs="Times New Roman"/>
                <w:u w:val="single"/>
              </w:rPr>
            </w:pPr>
            <w:r w:rsidRPr="005D702D">
              <w:rPr>
                <w:rFonts w:ascii="Times New Roman" w:hAnsi="Times New Roman" w:cs="Times New Roman"/>
                <w:b/>
                <w:u w:val="single"/>
              </w:rPr>
              <w:t>Teaching option 2:</w:t>
            </w:r>
            <w:r w:rsidRPr="005D702D">
              <w:rPr>
                <w:rFonts w:ascii="Times New Roman" w:hAnsi="Times New Roman" w:cs="Times New Roman"/>
                <w:u w:val="single"/>
              </w:rPr>
              <w:t xml:space="preserve"> </w:t>
            </w:r>
          </w:p>
          <w:p w:rsidR="00C92634" w:rsidRPr="005D702D" w:rsidRDefault="00C92634" w:rsidP="00C92634">
            <w:pPr>
              <w:rPr>
                <w:rFonts w:ascii="Times New Roman" w:hAnsi="Times New Roman" w:cs="Times New Roman"/>
              </w:rPr>
            </w:pPr>
          </w:p>
          <w:p w:rsidR="00D65975" w:rsidRPr="005D702D" w:rsidRDefault="00D65975" w:rsidP="00C92634">
            <w:pPr>
              <w:pStyle w:val="ListParagraph"/>
              <w:numPr>
                <w:ilvl w:val="0"/>
                <w:numId w:val="25"/>
              </w:numPr>
              <w:rPr>
                <w:rFonts w:ascii="Times New Roman" w:eastAsiaTheme="minorEastAsia" w:hAnsi="Times New Roman"/>
              </w:rPr>
            </w:pPr>
            <w:r w:rsidRPr="005D702D">
              <w:rPr>
                <w:rFonts w:ascii="Times New Roman" w:eastAsiaTheme="minorEastAsia" w:hAnsi="Times New Roman"/>
              </w:rPr>
              <w:t>The American Novel</w:t>
            </w:r>
            <w:r w:rsidR="00C92634" w:rsidRPr="005D702D">
              <w:rPr>
                <w:rFonts w:ascii="Times New Roman" w:eastAsiaTheme="minorEastAsia" w:hAnsi="Times New Roman"/>
              </w:rPr>
              <w:t xml:space="preserve"> (See</w:t>
            </w:r>
            <w:r w:rsidRPr="005D702D">
              <w:rPr>
                <w:rFonts w:ascii="Times New Roman" w:eastAsiaTheme="minorEastAsia" w:hAnsi="Times New Roman"/>
              </w:rPr>
              <w:t xml:space="preserve"> suggested) </w:t>
            </w:r>
            <w:r w:rsidRPr="005D702D">
              <w:rPr>
                <w:rFonts w:ascii="Times New Roman" w:hAnsi="Times New Roman"/>
                <w:b/>
              </w:rPr>
              <w:t>Theme and Craft Focus—the art of persuasion.</w:t>
            </w:r>
          </w:p>
          <w:p w:rsidR="00D65975" w:rsidRPr="005D702D" w:rsidRDefault="00D65975" w:rsidP="00B6535B">
            <w:pPr>
              <w:rPr>
                <w:rFonts w:ascii="Times New Roman" w:hAnsi="Times New Roman" w:cs="Times New Roman"/>
                <w:b/>
              </w:rPr>
            </w:pPr>
          </w:p>
          <w:p w:rsidR="00B6535B" w:rsidRPr="005D702D" w:rsidRDefault="00B6535B" w:rsidP="00B6535B">
            <w:pPr>
              <w:rPr>
                <w:rFonts w:ascii="Times New Roman" w:hAnsi="Times New Roman" w:cs="Times New Roman"/>
                <w:b/>
              </w:rPr>
            </w:pPr>
            <w:r w:rsidRPr="005D702D">
              <w:rPr>
                <w:rFonts w:ascii="Times New Roman" w:hAnsi="Times New Roman" w:cs="Times New Roman"/>
                <w:b/>
              </w:rPr>
              <w:t>6-Traits Focus</w:t>
            </w:r>
          </w:p>
          <w:p w:rsidR="00026939" w:rsidRPr="005D702D" w:rsidRDefault="00026939" w:rsidP="00B6535B">
            <w:pPr>
              <w:rPr>
                <w:rFonts w:ascii="Times New Roman" w:hAnsi="Times New Roman" w:cs="Times New Roman"/>
                <w:b/>
              </w:rPr>
            </w:pPr>
          </w:p>
          <w:p w:rsidR="00B6535B" w:rsidRPr="005D702D" w:rsidRDefault="00B6535B" w:rsidP="00B6535B">
            <w:pPr>
              <w:pStyle w:val="ListParagraph"/>
              <w:numPr>
                <w:ilvl w:val="0"/>
                <w:numId w:val="3"/>
              </w:numPr>
              <w:rPr>
                <w:rFonts w:ascii="Times New Roman" w:hAnsi="Times New Roman"/>
              </w:rPr>
            </w:pPr>
            <w:r w:rsidRPr="005D702D">
              <w:rPr>
                <w:rFonts w:ascii="Times New Roman" w:hAnsi="Times New Roman"/>
              </w:rPr>
              <w:t xml:space="preserve">Ideas </w:t>
            </w:r>
          </w:p>
          <w:p w:rsidR="00B6535B" w:rsidRPr="005D702D" w:rsidRDefault="00B6535B" w:rsidP="00D65975">
            <w:pPr>
              <w:pStyle w:val="ListParagraph"/>
              <w:numPr>
                <w:ilvl w:val="0"/>
                <w:numId w:val="3"/>
              </w:numPr>
              <w:rPr>
                <w:rFonts w:ascii="Times New Roman" w:hAnsi="Times New Roman"/>
              </w:rPr>
            </w:pPr>
            <w:r w:rsidRPr="005D702D">
              <w:rPr>
                <w:rFonts w:ascii="Times New Roman" w:hAnsi="Times New Roman"/>
              </w:rPr>
              <w:t>Organization</w:t>
            </w:r>
          </w:p>
          <w:p w:rsidR="00B6535B" w:rsidRPr="005D702D" w:rsidRDefault="00B6535B" w:rsidP="00B6535B">
            <w:pPr>
              <w:pStyle w:val="ListParagraph"/>
              <w:numPr>
                <w:ilvl w:val="0"/>
                <w:numId w:val="3"/>
              </w:numPr>
              <w:rPr>
                <w:rFonts w:ascii="Times New Roman" w:hAnsi="Times New Roman"/>
              </w:rPr>
            </w:pPr>
            <w:r w:rsidRPr="005D702D">
              <w:rPr>
                <w:rFonts w:ascii="Times New Roman" w:hAnsi="Times New Roman"/>
              </w:rPr>
              <w:t>Word Choice</w:t>
            </w:r>
          </w:p>
          <w:p w:rsidR="00B6535B" w:rsidRPr="005D702D" w:rsidRDefault="00B6535B" w:rsidP="00B6535B">
            <w:pPr>
              <w:pStyle w:val="ListParagraph"/>
              <w:numPr>
                <w:ilvl w:val="0"/>
                <w:numId w:val="3"/>
              </w:numPr>
              <w:rPr>
                <w:rFonts w:ascii="Times New Roman" w:hAnsi="Times New Roman"/>
              </w:rPr>
            </w:pPr>
            <w:r w:rsidRPr="005D702D">
              <w:rPr>
                <w:rFonts w:ascii="Times New Roman" w:hAnsi="Times New Roman"/>
              </w:rPr>
              <w:t>Sentence Fluency</w:t>
            </w:r>
          </w:p>
          <w:p w:rsidR="00B6535B" w:rsidRPr="005D702D" w:rsidRDefault="00B6535B" w:rsidP="00B6535B">
            <w:pPr>
              <w:rPr>
                <w:rFonts w:ascii="Times New Roman" w:hAnsi="Times New Roman" w:cs="Times New Roman"/>
              </w:rPr>
            </w:pPr>
          </w:p>
          <w:p w:rsidR="0007234F" w:rsidRPr="005D702D" w:rsidRDefault="0007234F" w:rsidP="00B6535B">
            <w:pPr>
              <w:rPr>
                <w:rFonts w:ascii="Times New Roman" w:hAnsi="Times New Roman" w:cs="Times New Roman"/>
                <w:b/>
              </w:rPr>
            </w:pPr>
          </w:p>
          <w:p w:rsidR="0007234F" w:rsidRPr="005D702D" w:rsidRDefault="0007234F" w:rsidP="00B6535B">
            <w:pPr>
              <w:rPr>
                <w:rFonts w:ascii="Times New Roman" w:hAnsi="Times New Roman" w:cs="Times New Roman"/>
                <w:b/>
              </w:rPr>
            </w:pPr>
          </w:p>
          <w:p w:rsidR="00B6535B" w:rsidRPr="005D702D" w:rsidRDefault="00B6535B" w:rsidP="00B6535B">
            <w:pPr>
              <w:rPr>
                <w:rFonts w:ascii="Times New Roman" w:hAnsi="Times New Roman" w:cs="Times New Roman"/>
                <w:b/>
              </w:rPr>
            </w:pPr>
            <w:r w:rsidRPr="005D702D">
              <w:rPr>
                <w:rFonts w:ascii="Times New Roman" w:hAnsi="Times New Roman" w:cs="Times New Roman"/>
                <w:b/>
              </w:rPr>
              <w:lastRenderedPageBreak/>
              <w:t>Student Writing Genres</w:t>
            </w:r>
          </w:p>
          <w:p w:rsidR="00B6535B" w:rsidRPr="005D702D" w:rsidRDefault="00B6535B" w:rsidP="00B6535B">
            <w:pPr>
              <w:rPr>
                <w:rFonts w:ascii="Times New Roman" w:hAnsi="Times New Roman" w:cs="Times New Roman"/>
              </w:rPr>
            </w:pPr>
          </w:p>
          <w:p w:rsidR="00B6535B" w:rsidRPr="005D702D" w:rsidRDefault="00B6535B" w:rsidP="00B6535B">
            <w:pPr>
              <w:pStyle w:val="ListParagraph"/>
              <w:numPr>
                <w:ilvl w:val="0"/>
                <w:numId w:val="4"/>
              </w:numPr>
              <w:rPr>
                <w:rFonts w:ascii="Times New Roman" w:hAnsi="Times New Roman"/>
              </w:rPr>
            </w:pPr>
            <w:r w:rsidRPr="005D702D">
              <w:rPr>
                <w:rFonts w:ascii="Times New Roman" w:hAnsi="Times New Roman"/>
              </w:rPr>
              <w:t>Critical Response Essay (s)</w:t>
            </w:r>
          </w:p>
          <w:p w:rsidR="00B6535B" w:rsidRPr="005D702D" w:rsidRDefault="00B6535B" w:rsidP="00B6535B">
            <w:pPr>
              <w:pStyle w:val="ListParagraph"/>
              <w:numPr>
                <w:ilvl w:val="0"/>
                <w:numId w:val="4"/>
              </w:numPr>
              <w:rPr>
                <w:rFonts w:ascii="Times New Roman" w:hAnsi="Times New Roman"/>
              </w:rPr>
            </w:pPr>
            <w:r w:rsidRPr="005D702D">
              <w:rPr>
                <w:rFonts w:ascii="Times New Roman" w:hAnsi="Times New Roman"/>
              </w:rPr>
              <w:t>Creative Response (Suggestions)</w:t>
            </w:r>
          </w:p>
          <w:p w:rsidR="00D65975" w:rsidRPr="005D702D" w:rsidRDefault="00D65975" w:rsidP="00B6535B">
            <w:pPr>
              <w:pStyle w:val="ListParagraph"/>
              <w:numPr>
                <w:ilvl w:val="0"/>
                <w:numId w:val="4"/>
              </w:numPr>
              <w:rPr>
                <w:rFonts w:ascii="Times New Roman" w:hAnsi="Times New Roman"/>
              </w:rPr>
            </w:pPr>
            <w:r w:rsidRPr="005D702D">
              <w:rPr>
                <w:rFonts w:ascii="Times New Roman" w:hAnsi="Times New Roman"/>
              </w:rPr>
              <w:t>The speech</w:t>
            </w:r>
          </w:p>
          <w:p w:rsidR="003E46BB" w:rsidRPr="005D702D" w:rsidRDefault="003E46BB">
            <w:pPr>
              <w:rPr>
                <w:rFonts w:ascii="Times New Roman" w:hAnsi="Times New Roman" w:cs="Times New Roman"/>
              </w:rPr>
            </w:pPr>
          </w:p>
        </w:tc>
        <w:tc>
          <w:tcPr>
            <w:tcW w:w="4872" w:type="dxa"/>
          </w:tcPr>
          <w:p w:rsidR="00CA302B" w:rsidRPr="005D702D" w:rsidRDefault="00CA302B" w:rsidP="00CA302B">
            <w:pPr>
              <w:rPr>
                <w:rFonts w:ascii="Times New Roman" w:hAnsi="Times New Roman" w:cs="Times New Roman"/>
              </w:rPr>
            </w:pPr>
            <w:r w:rsidRPr="005D702D">
              <w:rPr>
                <w:rFonts w:ascii="Times New Roman" w:eastAsia="Times New Roman" w:hAnsi="Times New Roman" w:cs="Times New Roman"/>
                <w:b/>
              </w:rPr>
              <w:lastRenderedPageBreak/>
              <w:t>Essential Questions</w:t>
            </w:r>
          </w:p>
          <w:p w:rsidR="00CA302B" w:rsidRPr="005D702D" w:rsidRDefault="00CA302B" w:rsidP="00CA302B">
            <w:pPr>
              <w:rPr>
                <w:rFonts w:ascii="Times New Roman" w:eastAsia="Times New Roman" w:hAnsi="Times New Roman" w:cs="Times New Roman"/>
              </w:rPr>
            </w:pPr>
          </w:p>
          <w:p w:rsidR="00B42903" w:rsidRPr="005D702D" w:rsidRDefault="00F74A42" w:rsidP="00F74A42">
            <w:pPr>
              <w:pStyle w:val="ListParagraph"/>
              <w:numPr>
                <w:ilvl w:val="0"/>
                <w:numId w:val="19"/>
              </w:numPr>
              <w:rPr>
                <w:rFonts w:ascii="Times New Roman" w:hAnsi="Times New Roman"/>
              </w:rPr>
            </w:pPr>
            <w:r w:rsidRPr="005D702D">
              <w:rPr>
                <w:rFonts w:ascii="Times New Roman" w:eastAsia="Times New Roman" w:hAnsi="Times New Roman"/>
              </w:rPr>
              <w:t>Why was the founding of America Unique?</w:t>
            </w:r>
          </w:p>
          <w:p w:rsidR="003B750F" w:rsidRPr="005D702D" w:rsidRDefault="003B750F" w:rsidP="00CA302B">
            <w:pPr>
              <w:rPr>
                <w:rFonts w:ascii="Times New Roman" w:hAnsi="Times New Roman" w:cs="Times New Roman"/>
              </w:rPr>
            </w:pPr>
          </w:p>
          <w:p w:rsidR="003B750F" w:rsidRPr="005D702D" w:rsidRDefault="003B750F" w:rsidP="00CA302B">
            <w:pPr>
              <w:rPr>
                <w:rFonts w:ascii="Times New Roman" w:hAnsi="Times New Roman" w:cs="Times New Roman"/>
              </w:rPr>
            </w:pPr>
          </w:p>
          <w:p w:rsidR="003B750F" w:rsidRPr="005D702D" w:rsidRDefault="003B750F" w:rsidP="00CA302B">
            <w:pPr>
              <w:rPr>
                <w:rFonts w:ascii="Times New Roman" w:hAnsi="Times New Roman" w:cs="Times New Roman"/>
                <w:b/>
              </w:rPr>
            </w:pPr>
            <w:r w:rsidRPr="005D702D">
              <w:rPr>
                <w:rFonts w:ascii="Times New Roman" w:hAnsi="Times New Roman" w:cs="Times New Roman"/>
                <w:b/>
              </w:rPr>
              <w:t>Key/Guiding Questions</w:t>
            </w:r>
          </w:p>
        </w:tc>
        <w:bookmarkStart w:id="0" w:name="_GoBack"/>
        <w:bookmarkEnd w:id="0"/>
      </w:tr>
      <w:tr w:rsidR="00345222" w:rsidRPr="005D702D" w:rsidTr="00345222">
        <w:tc>
          <w:tcPr>
            <w:tcW w:w="4872" w:type="dxa"/>
          </w:tcPr>
          <w:p w:rsidR="00D65975" w:rsidRPr="005D702D" w:rsidRDefault="00D65975" w:rsidP="00D65975">
            <w:pPr>
              <w:rPr>
                <w:rFonts w:ascii="Times New Roman" w:hAnsi="Times New Roman" w:cs="Times New Roman"/>
              </w:rPr>
            </w:pPr>
            <w:r w:rsidRPr="005D702D">
              <w:rPr>
                <w:rFonts w:ascii="Times New Roman" w:hAnsi="Times New Roman" w:cs="Times New Roman"/>
                <w:b/>
              </w:rPr>
              <w:lastRenderedPageBreak/>
              <w:t>Knowledge:</w:t>
            </w:r>
            <w:r w:rsidRPr="005D702D">
              <w:rPr>
                <w:rFonts w:ascii="Times New Roman" w:hAnsi="Times New Roman" w:cs="Times New Roman"/>
              </w:rPr>
              <w:t xml:space="preserve"> What content will students master?</w:t>
            </w:r>
          </w:p>
          <w:p w:rsidR="00D65975" w:rsidRPr="005D702D" w:rsidRDefault="00D65975" w:rsidP="00D65975">
            <w:pPr>
              <w:rPr>
                <w:rFonts w:ascii="Times New Roman" w:hAnsi="Times New Roman" w:cs="Times New Roman"/>
              </w:rPr>
            </w:pPr>
          </w:p>
          <w:p w:rsidR="00D65975" w:rsidRPr="005D702D" w:rsidRDefault="00D65975" w:rsidP="005D702D">
            <w:pPr>
              <w:pStyle w:val="ListParagraph"/>
              <w:numPr>
                <w:ilvl w:val="0"/>
                <w:numId w:val="21"/>
              </w:numPr>
              <w:rPr>
                <w:rFonts w:ascii="Times New Roman" w:hAnsi="Times New Roman"/>
                <w:i/>
              </w:rPr>
            </w:pPr>
            <w:r w:rsidRPr="005D702D">
              <w:rPr>
                <w:rFonts w:ascii="Times New Roman" w:hAnsi="Times New Roman"/>
                <w:i/>
              </w:rPr>
              <w:t>Reference nouns in the standards above</w:t>
            </w:r>
          </w:p>
          <w:p w:rsidR="00D65975" w:rsidRPr="005D702D" w:rsidRDefault="00D65975" w:rsidP="00D65975">
            <w:pPr>
              <w:rPr>
                <w:rFonts w:ascii="Times New Roman" w:hAnsi="Times New Roman" w:cs="Times New Roman"/>
              </w:rPr>
            </w:pPr>
          </w:p>
          <w:p w:rsidR="00D65975" w:rsidRPr="005D702D" w:rsidRDefault="00D65975" w:rsidP="00D65975">
            <w:pPr>
              <w:rPr>
                <w:rFonts w:ascii="Times New Roman" w:hAnsi="Times New Roman" w:cs="Times New Roman"/>
              </w:rPr>
            </w:pPr>
          </w:p>
          <w:p w:rsidR="00D65975" w:rsidRPr="005D702D" w:rsidRDefault="00D65975" w:rsidP="00D65975">
            <w:pPr>
              <w:rPr>
                <w:rFonts w:ascii="Times New Roman" w:hAnsi="Times New Roman" w:cs="Times New Roman"/>
              </w:rPr>
            </w:pPr>
          </w:p>
          <w:p w:rsidR="00D65975" w:rsidRPr="005D702D" w:rsidRDefault="00D65975" w:rsidP="00D65975">
            <w:pPr>
              <w:rPr>
                <w:rFonts w:ascii="Times New Roman" w:hAnsi="Times New Roman" w:cs="Times New Roman"/>
              </w:rPr>
            </w:pPr>
            <w:r w:rsidRPr="005D702D">
              <w:rPr>
                <w:rFonts w:ascii="Times New Roman" w:hAnsi="Times New Roman" w:cs="Times New Roman"/>
                <w:b/>
              </w:rPr>
              <w:t>Skills:</w:t>
            </w:r>
            <w:r w:rsidRPr="005D702D">
              <w:rPr>
                <w:rFonts w:ascii="Times New Roman" w:hAnsi="Times New Roman" w:cs="Times New Roman"/>
              </w:rPr>
              <w:t xml:space="preserve"> What high-level skills will students acquire?</w:t>
            </w:r>
          </w:p>
          <w:p w:rsidR="00D65975" w:rsidRPr="005D702D" w:rsidRDefault="00D65975" w:rsidP="00D65975">
            <w:pPr>
              <w:rPr>
                <w:rFonts w:ascii="Times New Roman" w:hAnsi="Times New Roman" w:cs="Times New Roman"/>
              </w:rPr>
            </w:pPr>
          </w:p>
          <w:p w:rsidR="00D65975" w:rsidRPr="005D702D" w:rsidRDefault="00D65975" w:rsidP="005D702D">
            <w:pPr>
              <w:pStyle w:val="ListParagraph"/>
              <w:numPr>
                <w:ilvl w:val="0"/>
                <w:numId w:val="21"/>
              </w:numPr>
              <w:rPr>
                <w:rFonts w:ascii="Times New Roman" w:hAnsi="Times New Roman"/>
                <w:i/>
              </w:rPr>
            </w:pPr>
            <w:r w:rsidRPr="005D702D">
              <w:rPr>
                <w:rFonts w:ascii="Times New Roman" w:hAnsi="Times New Roman"/>
                <w:i/>
              </w:rPr>
              <w:t>Reference  verbs in the standards above</w:t>
            </w:r>
          </w:p>
          <w:p w:rsidR="00D65975" w:rsidRPr="005D702D" w:rsidRDefault="00D65975" w:rsidP="00D65975">
            <w:pPr>
              <w:rPr>
                <w:rFonts w:ascii="Times New Roman" w:hAnsi="Times New Roman" w:cs="Times New Roman"/>
              </w:rPr>
            </w:pPr>
          </w:p>
          <w:p w:rsidR="00D65975" w:rsidRPr="005D702D" w:rsidRDefault="00D65975" w:rsidP="00D65975">
            <w:pPr>
              <w:rPr>
                <w:rFonts w:ascii="Times New Roman" w:hAnsi="Times New Roman" w:cs="Times New Roman"/>
              </w:rPr>
            </w:pPr>
          </w:p>
          <w:p w:rsidR="00D65975" w:rsidRPr="005D702D" w:rsidRDefault="00D65975" w:rsidP="00D65975">
            <w:pPr>
              <w:rPr>
                <w:rFonts w:ascii="Times New Roman" w:hAnsi="Times New Roman" w:cs="Times New Roman"/>
              </w:rPr>
            </w:pPr>
            <w:r w:rsidRPr="005D702D">
              <w:rPr>
                <w:rFonts w:ascii="Times New Roman" w:hAnsi="Times New Roman" w:cs="Times New Roman"/>
                <w:b/>
              </w:rPr>
              <w:t>Academic Vocabulary</w:t>
            </w:r>
            <w:r w:rsidRPr="005D702D">
              <w:rPr>
                <w:rFonts w:ascii="Times New Roman" w:hAnsi="Times New Roman" w:cs="Times New Roman"/>
              </w:rPr>
              <w:t xml:space="preserve"> (Content Specific):</w:t>
            </w:r>
          </w:p>
          <w:p w:rsidR="00D65975" w:rsidRPr="005D702D" w:rsidRDefault="00D65975" w:rsidP="00D65975">
            <w:pPr>
              <w:rPr>
                <w:rFonts w:ascii="Times New Roman" w:hAnsi="Times New Roman" w:cs="Times New Roman"/>
              </w:rPr>
            </w:pPr>
          </w:p>
          <w:p w:rsidR="00D65975" w:rsidRPr="005D702D" w:rsidRDefault="00D65975" w:rsidP="005D702D">
            <w:pPr>
              <w:pStyle w:val="ListParagraph"/>
              <w:numPr>
                <w:ilvl w:val="0"/>
                <w:numId w:val="21"/>
              </w:numPr>
              <w:rPr>
                <w:rFonts w:ascii="Times New Roman" w:hAnsi="Times New Roman"/>
              </w:rPr>
            </w:pPr>
            <w:r w:rsidRPr="005D702D">
              <w:rPr>
                <w:rFonts w:ascii="Times New Roman" w:hAnsi="Times New Roman"/>
              </w:rPr>
              <w:t xml:space="preserve">Pre-teach and assess words in context from the literature studied </w:t>
            </w:r>
          </w:p>
          <w:p w:rsidR="00755C98" w:rsidRPr="005D702D" w:rsidRDefault="00D65975" w:rsidP="005D702D">
            <w:pPr>
              <w:pStyle w:val="ListParagraph"/>
              <w:numPr>
                <w:ilvl w:val="0"/>
                <w:numId w:val="21"/>
              </w:numPr>
              <w:rPr>
                <w:rFonts w:ascii="Times New Roman" w:hAnsi="Times New Roman"/>
              </w:rPr>
            </w:pPr>
            <w:r w:rsidRPr="005D702D">
              <w:rPr>
                <w:rFonts w:ascii="Times New Roman" w:hAnsi="Times New Roman"/>
              </w:rPr>
              <w:t>Direct instruction of Greek and Latin prefixes, root words, and suffixes</w:t>
            </w:r>
          </w:p>
          <w:p w:rsidR="005D702D" w:rsidRPr="005D702D" w:rsidRDefault="005D702D" w:rsidP="005D702D">
            <w:pPr>
              <w:pStyle w:val="ListParagraph"/>
              <w:numPr>
                <w:ilvl w:val="0"/>
                <w:numId w:val="21"/>
              </w:numPr>
              <w:rPr>
                <w:rFonts w:ascii="Times New Roman" w:hAnsi="Times New Roman"/>
              </w:rPr>
            </w:pPr>
            <w:r w:rsidRPr="005D702D">
              <w:rPr>
                <w:rFonts w:ascii="Times New Roman" w:hAnsi="Times New Roman"/>
                <w:b/>
                <w:u w:val="single"/>
              </w:rPr>
              <w:t>Vocabulary Workshop</w:t>
            </w:r>
            <w:r w:rsidRPr="005D702D">
              <w:rPr>
                <w:rFonts w:ascii="Times New Roman" w:hAnsi="Times New Roman"/>
              </w:rPr>
              <w:t xml:space="preserve"> – Level E  (Sadlier-Oxford)</w:t>
            </w:r>
          </w:p>
          <w:p w:rsidR="005D702D" w:rsidRPr="005D702D" w:rsidRDefault="005D702D" w:rsidP="005D702D">
            <w:pPr>
              <w:pStyle w:val="ListParagraph"/>
              <w:numPr>
                <w:ilvl w:val="0"/>
                <w:numId w:val="21"/>
              </w:numPr>
              <w:rPr>
                <w:rFonts w:ascii="Times New Roman" w:hAnsi="Times New Roman"/>
              </w:rPr>
            </w:pPr>
            <w:r w:rsidRPr="005D702D">
              <w:rPr>
                <w:rFonts w:ascii="Times New Roman" w:hAnsi="Times New Roman"/>
                <w:b/>
                <w:u w:val="single"/>
              </w:rPr>
              <w:t>Grammar for Writing –</w:t>
            </w:r>
            <w:r w:rsidRPr="005D702D">
              <w:rPr>
                <w:rFonts w:ascii="Times New Roman" w:hAnsi="Times New Roman"/>
              </w:rPr>
              <w:t xml:space="preserve"> (Sadlier-Oxford)</w:t>
            </w:r>
          </w:p>
          <w:p w:rsidR="005D702D" w:rsidRPr="005D702D" w:rsidRDefault="005D702D" w:rsidP="005D702D">
            <w:pPr>
              <w:pStyle w:val="ListParagraph"/>
              <w:ind w:left="360"/>
              <w:rPr>
                <w:rFonts w:ascii="Times New Roman" w:hAnsi="Times New Roman"/>
              </w:rPr>
            </w:pPr>
          </w:p>
        </w:tc>
        <w:tc>
          <w:tcPr>
            <w:tcW w:w="4872" w:type="dxa"/>
          </w:tcPr>
          <w:p w:rsidR="00345222" w:rsidRPr="005D702D" w:rsidRDefault="00755C98">
            <w:pPr>
              <w:rPr>
                <w:rFonts w:ascii="Times New Roman" w:hAnsi="Times New Roman" w:cs="Times New Roman"/>
                <w:b/>
              </w:rPr>
            </w:pPr>
            <w:r w:rsidRPr="005D702D">
              <w:rPr>
                <w:rFonts w:ascii="Times New Roman" w:hAnsi="Times New Roman" w:cs="Times New Roman"/>
                <w:b/>
              </w:rPr>
              <w:t>Common Assessments and Student Products:</w:t>
            </w:r>
          </w:p>
          <w:p w:rsidR="00755C98" w:rsidRPr="005D702D" w:rsidRDefault="00755C98">
            <w:pPr>
              <w:rPr>
                <w:rFonts w:ascii="Times New Roman" w:hAnsi="Times New Roman" w:cs="Times New Roman"/>
              </w:rPr>
            </w:pPr>
          </w:p>
          <w:p w:rsidR="00755C98" w:rsidRPr="005D702D" w:rsidRDefault="0007234F" w:rsidP="0007234F">
            <w:pPr>
              <w:pStyle w:val="ListParagraph"/>
              <w:numPr>
                <w:ilvl w:val="0"/>
                <w:numId w:val="24"/>
              </w:numPr>
              <w:rPr>
                <w:rFonts w:ascii="Times New Roman" w:hAnsi="Times New Roman"/>
              </w:rPr>
            </w:pPr>
            <w:r w:rsidRPr="005D702D">
              <w:rPr>
                <w:rFonts w:ascii="Times New Roman" w:hAnsi="Times New Roman"/>
              </w:rPr>
              <w:t>Internal and external conflict paper</w:t>
            </w:r>
          </w:p>
          <w:p w:rsidR="0007234F" w:rsidRPr="005D702D" w:rsidRDefault="0007234F" w:rsidP="0007234F">
            <w:pPr>
              <w:pStyle w:val="ListParagraph"/>
              <w:numPr>
                <w:ilvl w:val="0"/>
                <w:numId w:val="24"/>
              </w:numPr>
              <w:rPr>
                <w:rFonts w:ascii="Times New Roman" w:hAnsi="Times New Roman"/>
              </w:rPr>
            </w:pPr>
            <w:r w:rsidRPr="005D702D">
              <w:rPr>
                <w:rFonts w:ascii="Times New Roman" w:hAnsi="Times New Roman"/>
              </w:rPr>
              <w:t>The outline</w:t>
            </w:r>
          </w:p>
          <w:p w:rsidR="0007234F" w:rsidRPr="005D702D" w:rsidRDefault="0007234F" w:rsidP="0007234F">
            <w:pPr>
              <w:pStyle w:val="ListParagraph"/>
              <w:numPr>
                <w:ilvl w:val="0"/>
                <w:numId w:val="24"/>
              </w:numPr>
              <w:rPr>
                <w:rFonts w:ascii="Times New Roman" w:hAnsi="Times New Roman"/>
              </w:rPr>
            </w:pPr>
            <w:r w:rsidRPr="005D702D">
              <w:rPr>
                <w:rFonts w:ascii="Times New Roman" w:hAnsi="Times New Roman"/>
              </w:rPr>
              <w:t>The presentation</w:t>
            </w:r>
          </w:p>
          <w:p w:rsidR="00755C98" w:rsidRPr="005D702D" w:rsidRDefault="00755C98">
            <w:pPr>
              <w:rPr>
                <w:rFonts w:ascii="Times New Roman" w:hAnsi="Times New Roman" w:cs="Times New Roman"/>
              </w:rPr>
            </w:pPr>
          </w:p>
          <w:p w:rsidR="00755C98" w:rsidRPr="005D702D" w:rsidRDefault="00755C98">
            <w:pPr>
              <w:rPr>
                <w:rFonts w:ascii="Times New Roman" w:hAnsi="Times New Roman" w:cs="Times New Roman"/>
              </w:rPr>
            </w:pPr>
          </w:p>
          <w:p w:rsidR="00345222" w:rsidRPr="005D702D" w:rsidRDefault="00345222">
            <w:pPr>
              <w:rPr>
                <w:rFonts w:ascii="Times New Roman" w:hAnsi="Times New Roman" w:cs="Times New Roman"/>
              </w:rPr>
            </w:pPr>
          </w:p>
          <w:p w:rsidR="00345222" w:rsidRPr="005D702D" w:rsidRDefault="00345222">
            <w:pPr>
              <w:rPr>
                <w:rFonts w:ascii="Times New Roman" w:hAnsi="Times New Roman" w:cs="Times New Roman"/>
              </w:rPr>
            </w:pPr>
          </w:p>
          <w:p w:rsidR="00345222" w:rsidRPr="005D702D" w:rsidRDefault="00345222">
            <w:pPr>
              <w:rPr>
                <w:rFonts w:ascii="Times New Roman" w:hAnsi="Times New Roman" w:cs="Times New Roman"/>
              </w:rPr>
            </w:pPr>
          </w:p>
          <w:p w:rsidR="00345222" w:rsidRPr="005D702D" w:rsidRDefault="00345222">
            <w:pPr>
              <w:rPr>
                <w:rFonts w:ascii="Times New Roman" w:hAnsi="Times New Roman" w:cs="Times New Roman"/>
              </w:rPr>
            </w:pPr>
          </w:p>
          <w:p w:rsidR="00345222" w:rsidRPr="005D702D" w:rsidRDefault="00345222">
            <w:pPr>
              <w:rPr>
                <w:rFonts w:ascii="Times New Roman" w:hAnsi="Times New Roman" w:cs="Times New Roman"/>
              </w:rPr>
            </w:pPr>
          </w:p>
          <w:p w:rsidR="00345222" w:rsidRPr="005D702D" w:rsidRDefault="00345222">
            <w:pPr>
              <w:rPr>
                <w:rFonts w:ascii="Times New Roman" w:hAnsi="Times New Roman" w:cs="Times New Roman"/>
              </w:rPr>
            </w:pPr>
          </w:p>
          <w:p w:rsidR="00345222" w:rsidRPr="005D702D" w:rsidRDefault="00345222">
            <w:pPr>
              <w:rPr>
                <w:rFonts w:ascii="Times New Roman" w:hAnsi="Times New Roman" w:cs="Times New Roman"/>
              </w:rPr>
            </w:pPr>
          </w:p>
          <w:p w:rsidR="00755C98" w:rsidRPr="005D702D" w:rsidRDefault="00755C98">
            <w:pPr>
              <w:rPr>
                <w:rFonts w:ascii="Times New Roman" w:hAnsi="Times New Roman" w:cs="Times New Roman"/>
              </w:rPr>
            </w:pPr>
          </w:p>
          <w:p w:rsidR="00DB7E8E" w:rsidRPr="005D702D" w:rsidRDefault="00DB7E8E">
            <w:pPr>
              <w:rPr>
                <w:rFonts w:ascii="Times New Roman" w:hAnsi="Times New Roman" w:cs="Times New Roman"/>
              </w:rPr>
            </w:pPr>
          </w:p>
          <w:p w:rsidR="00DB7E8E" w:rsidRPr="005D702D" w:rsidRDefault="00DB7E8E">
            <w:pPr>
              <w:rPr>
                <w:rFonts w:ascii="Times New Roman" w:hAnsi="Times New Roman" w:cs="Times New Roman"/>
              </w:rPr>
            </w:pPr>
          </w:p>
          <w:p w:rsidR="00DB7E8E" w:rsidRPr="005D702D" w:rsidRDefault="00DB7E8E">
            <w:pPr>
              <w:rPr>
                <w:rFonts w:ascii="Times New Roman" w:hAnsi="Times New Roman" w:cs="Times New Roman"/>
              </w:rPr>
            </w:pPr>
          </w:p>
          <w:p w:rsidR="00DB7E8E" w:rsidRPr="005D702D" w:rsidRDefault="00DB7E8E">
            <w:pPr>
              <w:rPr>
                <w:rFonts w:ascii="Times New Roman" w:hAnsi="Times New Roman" w:cs="Times New Roman"/>
              </w:rPr>
            </w:pPr>
          </w:p>
          <w:p w:rsidR="00DB7E8E" w:rsidRPr="005D702D" w:rsidRDefault="00DB7E8E">
            <w:pPr>
              <w:rPr>
                <w:rFonts w:ascii="Times New Roman" w:hAnsi="Times New Roman" w:cs="Times New Roman"/>
              </w:rPr>
            </w:pPr>
          </w:p>
          <w:p w:rsidR="00DB7E8E" w:rsidRPr="005D702D" w:rsidRDefault="00DB7E8E">
            <w:pPr>
              <w:rPr>
                <w:rFonts w:ascii="Times New Roman" w:hAnsi="Times New Roman" w:cs="Times New Roman"/>
              </w:rPr>
            </w:pPr>
          </w:p>
          <w:p w:rsidR="00DB7E8E" w:rsidRPr="005D702D" w:rsidRDefault="00DB7E8E">
            <w:pPr>
              <w:rPr>
                <w:rFonts w:ascii="Times New Roman" w:hAnsi="Times New Roman" w:cs="Times New Roman"/>
              </w:rPr>
            </w:pPr>
          </w:p>
          <w:p w:rsidR="00DB7E8E" w:rsidRPr="005D702D" w:rsidRDefault="00DB7E8E">
            <w:pPr>
              <w:rPr>
                <w:rFonts w:ascii="Times New Roman" w:hAnsi="Times New Roman" w:cs="Times New Roman"/>
              </w:rPr>
            </w:pPr>
          </w:p>
          <w:p w:rsidR="00DB7E8E" w:rsidRPr="005D702D" w:rsidRDefault="00DB7E8E">
            <w:pPr>
              <w:rPr>
                <w:rFonts w:ascii="Times New Roman" w:hAnsi="Times New Roman" w:cs="Times New Roman"/>
              </w:rPr>
            </w:pPr>
          </w:p>
          <w:p w:rsidR="00DB7E8E" w:rsidRPr="005D702D" w:rsidRDefault="00DB7E8E">
            <w:pPr>
              <w:rPr>
                <w:rFonts w:ascii="Times New Roman" w:hAnsi="Times New Roman" w:cs="Times New Roman"/>
              </w:rPr>
            </w:pPr>
          </w:p>
          <w:p w:rsidR="00DB7E8E" w:rsidRPr="005D702D" w:rsidRDefault="00DB7E8E">
            <w:pPr>
              <w:rPr>
                <w:rFonts w:ascii="Times New Roman" w:hAnsi="Times New Roman" w:cs="Times New Roman"/>
              </w:rPr>
            </w:pPr>
          </w:p>
          <w:p w:rsidR="00DB7E8E" w:rsidRPr="005D702D" w:rsidRDefault="00DB7E8E">
            <w:pPr>
              <w:rPr>
                <w:rFonts w:ascii="Times New Roman" w:hAnsi="Times New Roman" w:cs="Times New Roman"/>
              </w:rPr>
            </w:pPr>
          </w:p>
          <w:p w:rsidR="00DB7E8E" w:rsidRPr="005D702D" w:rsidRDefault="00DB7E8E">
            <w:pPr>
              <w:rPr>
                <w:rFonts w:ascii="Times New Roman" w:hAnsi="Times New Roman" w:cs="Times New Roman"/>
              </w:rPr>
            </w:pPr>
          </w:p>
          <w:p w:rsidR="00C92634" w:rsidRPr="005D702D" w:rsidRDefault="00C92634">
            <w:pPr>
              <w:rPr>
                <w:rFonts w:ascii="Times New Roman" w:hAnsi="Times New Roman" w:cs="Times New Roman"/>
              </w:rPr>
            </w:pPr>
          </w:p>
          <w:p w:rsidR="00C92634" w:rsidRPr="005D702D" w:rsidRDefault="00C92634">
            <w:pPr>
              <w:rPr>
                <w:rFonts w:ascii="Times New Roman" w:hAnsi="Times New Roman" w:cs="Times New Roman"/>
              </w:rPr>
            </w:pPr>
          </w:p>
          <w:p w:rsidR="00C92634" w:rsidRPr="005D702D" w:rsidRDefault="00C92634">
            <w:pPr>
              <w:rPr>
                <w:rFonts w:ascii="Times New Roman" w:hAnsi="Times New Roman" w:cs="Times New Roman"/>
              </w:rPr>
            </w:pPr>
          </w:p>
          <w:p w:rsidR="00566745" w:rsidRPr="005D702D" w:rsidRDefault="00566745" w:rsidP="0007234F">
            <w:pPr>
              <w:rPr>
                <w:rFonts w:ascii="Times New Roman" w:hAnsi="Times New Roman" w:cs="Times New Roman"/>
              </w:rPr>
            </w:pPr>
          </w:p>
        </w:tc>
        <w:tc>
          <w:tcPr>
            <w:tcW w:w="4872" w:type="dxa"/>
          </w:tcPr>
          <w:p w:rsidR="00345222" w:rsidRPr="005D702D" w:rsidRDefault="00755C98">
            <w:pPr>
              <w:rPr>
                <w:rFonts w:ascii="Times New Roman" w:hAnsi="Times New Roman" w:cs="Times New Roman"/>
                <w:b/>
              </w:rPr>
            </w:pPr>
            <w:r w:rsidRPr="005D702D">
              <w:rPr>
                <w:rFonts w:ascii="Times New Roman" w:hAnsi="Times New Roman" w:cs="Times New Roman"/>
                <w:b/>
              </w:rPr>
              <w:t>Core Resources:</w:t>
            </w:r>
            <w:r w:rsidR="0007234F" w:rsidRPr="005D702D">
              <w:rPr>
                <w:rFonts w:ascii="Times New Roman" w:hAnsi="Times New Roman" w:cs="Times New Roman"/>
                <w:b/>
              </w:rPr>
              <w:t xml:space="preserve"> </w:t>
            </w:r>
          </w:p>
          <w:p w:rsidR="00CA302B" w:rsidRPr="005D702D" w:rsidRDefault="00CA302B">
            <w:pPr>
              <w:rPr>
                <w:rFonts w:ascii="Times New Roman" w:hAnsi="Times New Roman" w:cs="Times New Roman"/>
                <w:b/>
              </w:rPr>
            </w:pPr>
          </w:p>
          <w:p w:rsidR="0007234F" w:rsidRPr="005D702D" w:rsidRDefault="00CA302B" w:rsidP="005D702D">
            <w:pPr>
              <w:pStyle w:val="ListParagraph"/>
              <w:numPr>
                <w:ilvl w:val="0"/>
                <w:numId w:val="13"/>
              </w:numPr>
              <w:rPr>
                <w:rFonts w:ascii="Times New Roman" w:hAnsi="Times New Roman"/>
              </w:rPr>
            </w:pPr>
            <w:r w:rsidRPr="005D702D">
              <w:rPr>
                <w:rFonts w:ascii="Times New Roman" w:hAnsi="Times New Roman"/>
                <w:b/>
                <w:u w:val="single"/>
              </w:rPr>
              <w:t>The Language of Literature</w:t>
            </w:r>
            <w:r w:rsidRPr="005D702D">
              <w:rPr>
                <w:rFonts w:ascii="Times New Roman" w:hAnsi="Times New Roman"/>
              </w:rPr>
              <w:t xml:space="preserve"> –  </w:t>
            </w:r>
            <w:r w:rsidR="00D65975" w:rsidRPr="005D702D">
              <w:rPr>
                <w:rFonts w:ascii="Times New Roman" w:hAnsi="Times New Roman"/>
              </w:rPr>
              <w:br/>
              <w:t xml:space="preserve">American </w:t>
            </w:r>
            <w:r w:rsidRPr="005D702D">
              <w:rPr>
                <w:rFonts w:ascii="Times New Roman" w:hAnsi="Times New Roman"/>
              </w:rPr>
              <w:t>Li</w:t>
            </w:r>
            <w:r w:rsidR="00D65975" w:rsidRPr="005D702D">
              <w:rPr>
                <w:rFonts w:ascii="Times New Roman" w:hAnsi="Times New Roman"/>
              </w:rPr>
              <w:t>terature (McDougal Littell, 2012</w:t>
            </w:r>
            <w:r w:rsidRPr="005D702D">
              <w:rPr>
                <w:rFonts w:ascii="Times New Roman" w:hAnsi="Times New Roman"/>
              </w:rPr>
              <w:t>)</w:t>
            </w:r>
          </w:p>
          <w:p w:rsidR="005D702D" w:rsidRPr="005D702D" w:rsidRDefault="005D702D" w:rsidP="005D702D">
            <w:pPr>
              <w:pStyle w:val="ListParagraph"/>
              <w:numPr>
                <w:ilvl w:val="0"/>
                <w:numId w:val="13"/>
              </w:numPr>
              <w:rPr>
                <w:rFonts w:ascii="Times New Roman" w:hAnsi="Times New Roman"/>
              </w:rPr>
            </w:pPr>
            <w:r w:rsidRPr="005D702D">
              <w:rPr>
                <w:rFonts w:ascii="Times New Roman" w:hAnsi="Times New Roman"/>
                <w:b/>
                <w:u w:val="single"/>
              </w:rPr>
              <w:t>Vocabulary Workshop</w:t>
            </w:r>
            <w:r w:rsidRPr="005D702D">
              <w:rPr>
                <w:rFonts w:ascii="Times New Roman" w:hAnsi="Times New Roman"/>
              </w:rPr>
              <w:t xml:space="preserve"> – Level E </w:t>
            </w:r>
            <w:r w:rsidRPr="005D702D">
              <w:rPr>
                <w:rFonts w:ascii="Times New Roman" w:hAnsi="Times New Roman"/>
              </w:rPr>
              <w:t xml:space="preserve"> (Sadlier-Oxford)</w:t>
            </w:r>
          </w:p>
          <w:p w:rsidR="005D702D" w:rsidRPr="005D702D" w:rsidRDefault="005D702D" w:rsidP="005D702D">
            <w:pPr>
              <w:pStyle w:val="ListParagraph"/>
              <w:numPr>
                <w:ilvl w:val="0"/>
                <w:numId w:val="13"/>
              </w:numPr>
              <w:rPr>
                <w:rFonts w:ascii="Times New Roman" w:hAnsi="Times New Roman"/>
              </w:rPr>
            </w:pPr>
            <w:r w:rsidRPr="005D702D">
              <w:rPr>
                <w:rFonts w:ascii="Times New Roman" w:hAnsi="Times New Roman"/>
                <w:b/>
                <w:u w:val="single"/>
              </w:rPr>
              <w:t>Grammar for Writing –</w:t>
            </w:r>
            <w:r w:rsidRPr="005D702D">
              <w:rPr>
                <w:rFonts w:ascii="Times New Roman" w:hAnsi="Times New Roman"/>
              </w:rPr>
              <w:t xml:space="preserve"> (Sadlier-Oxford)</w:t>
            </w:r>
          </w:p>
          <w:p w:rsidR="0007234F" w:rsidRPr="005D702D" w:rsidRDefault="0007234F" w:rsidP="0007234F">
            <w:pPr>
              <w:rPr>
                <w:rFonts w:ascii="Times New Roman" w:hAnsi="Times New Roman" w:cs="Times New Roman"/>
              </w:rPr>
            </w:pPr>
          </w:p>
          <w:p w:rsidR="0007234F" w:rsidRPr="005D702D" w:rsidRDefault="0007234F" w:rsidP="0007234F">
            <w:pPr>
              <w:rPr>
                <w:rFonts w:ascii="Times New Roman" w:hAnsi="Times New Roman" w:cs="Times New Roman"/>
              </w:rPr>
            </w:pPr>
          </w:p>
          <w:p w:rsidR="0007234F" w:rsidRPr="005D702D" w:rsidRDefault="0007234F" w:rsidP="0007234F">
            <w:pPr>
              <w:rPr>
                <w:rFonts w:ascii="Times New Roman" w:hAnsi="Times New Roman" w:cs="Times New Roman"/>
                <w:b/>
              </w:rPr>
            </w:pPr>
            <w:r w:rsidRPr="005D702D">
              <w:rPr>
                <w:rFonts w:ascii="Times New Roman" w:hAnsi="Times New Roman" w:cs="Times New Roman"/>
                <w:b/>
              </w:rPr>
              <w:t>Suggested Resources</w:t>
            </w:r>
          </w:p>
          <w:p w:rsidR="0007234F" w:rsidRPr="005D702D" w:rsidRDefault="0007234F" w:rsidP="0007234F">
            <w:pPr>
              <w:rPr>
                <w:rFonts w:ascii="Times New Roman" w:hAnsi="Times New Roman" w:cs="Times New Roman"/>
              </w:rPr>
            </w:pPr>
          </w:p>
          <w:p w:rsidR="0007234F" w:rsidRPr="005D702D" w:rsidRDefault="00D65975" w:rsidP="005D702D">
            <w:pPr>
              <w:pStyle w:val="ListParagraph"/>
              <w:numPr>
                <w:ilvl w:val="0"/>
                <w:numId w:val="13"/>
              </w:numPr>
              <w:rPr>
                <w:rFonts w:ascii="Times New Roman" w:hAnsi="Times New Roman"/>
                <w:i/>
              </w:rPr>
            </w:pPr>
            <w:r w:rsidRPr="005D702D">
              <w:rPr>
                <w:rFonts w:ascii="Times New Roman" w:hAnsi="Times New Roman"/>
                <w:i/>
              </w:rPr>
              <w:t>Sinners At the Hands of an Angry God</w:t>
            </w:r>
          </w:p>
          <w:p w:rsidR="0007234F" w:rsidRPr="005D702D" w:rsidRDefault="00D65975" w:rsidP="005D702D">
            <w:pPr>
              <w:pStyle w:val="ListParagraph"/>
              <w:numPr>
                <w:ilvl w:val="0"/>
                <w:numId w:val="13"/>
              </w:numPr>
              <w:rPr>
                <w:rFonts w:ascii="Times New Roman" w:hAnsi="Times New Roman"/>
                <w:i/>
              </w:rPr>
            </w:pPr>
            <w:r w:rsidRPr="005D702D">
              <w:rPr>
                <w:rFonts w:ascii="Times New Roman" w:hAnsi="Times New Roman"/>
                <w:i/>
              </w:rPr>
              <w:t>The Crucible</w:t>
            </w:r>
          </w:p>
          <w:p w:rsidR="0007234F" w:rsidRPr="005D702D" w:rsidRDefault="00D65975" w:rsidP="005D702D">
            <w:pPr>
              <w:pStyle w:val="ListParagraph"/>
              <w:numPr>
                <w:ilvl w:val="0"/>
                <w:numId w:val="13"/>
              </w:numPr>
              <w:rPr>
                <w:rFonts w:ascii="Times New Roman" w:hAnsi="Times New Roman"/>
                <w:i/>
              </w:rPr>
            </w:pPr>
            <w:r w:rsidRPr="005D702D">
              <w:rPr>
                <w:rFonts w:ascii="Times New Roman" w:hAnsi="Times New Roman"/>
                <w:i/>
              </w:rPr>
              <w:t>Transcripts of the Salem Witch Trials</w:t>
            </w:r>
          </w:p>
          <w:p w:rsidR="0007234F" w:rsidRPr="005D702D" w:rsidRDefault="00D65975" w:rsidP="005D702D">
            <w:pPr>
              <w:pStyle w:val="ListParagraph"/>
              <w:numPr>
                <w:ilvl w:val="0"/>
                <w:numId w:val="13"/>
              </w:numPr>
              <w:rPr>
                <w:rFonts w:ascii="Times New Roman" w:hAnsi="Times New Roman"/>
                <w:i/>
              </w:rPr>
            </w:pPr>
            <w:r w:rsidRPr="005D702D">
              <w:rPr>
                <w:rFonts w:ascii="Times New Roman" w:hAnsi="Times New Roman"/>
                <w:i/>
              </w:rPr>
              <w:t>Preamble to the United States Constitution</w:t>
            </w:r>
          </w:p>
          <w:p w:rsidR="0007234F" w:rsidRPr="005D702D" w:rsidRDefault="00D65975" w:rsidP="005D702D">
            <w:pPr>
              <w:pStyle w:val="ListParagraph"/>
              <w:numPr>
                <w:ilvl w:val="0"/>
                <w:numId w:val="13"/>
              </w:numPr>
              <w:rPr>
                <w:rFonts w:ascii="Times New Roman" w:hAnsi="Times New Roman"/>
                <w:i/>
              </w:rPr>
            </w:pPr>
            <w:r w:rsidRPr="005D702D">
              <w:rPr>
                <w:rFonts w:ascii="Times New Roman" w:hAnsi="Times New Roman"/>
                <w:i/>
              </w:rPr>
              <w:t>Poetry of Anne Bradstreet</w:t>
            </w:r>
          </w:p>
          <w:p w:rsidR="00D65975" w:rsidRPr="005D702D" w:rsidRDefault="00D65975" w:rsidP="005D702D">
            <w:pPr>
              <w:pStyle w:val="ListParagraph"/>
              <w:numPr>
                <w:ilvl w:val="0"/>
                <w:numId w:val="13"/>
              </w:numPr>
              <w:rPr>
                <w:rFonts w:ascii="Times New Roman" w:hAnsi="Times New Roman"/>
                <w:i/>
              </w:rPr>
            </w:pPr>
            <w:r w:rsidRPr="005D702D">
              <w:rPr>
                <w:rFonts w:ascii="Times New Roman" w:hAnsi="Times New Roman"/>
                <w:i/>
              </w:rPr>
              <w:t xml:space="preserve">Other </w:t>
            </w:r>
          </w:p>
          <w:p w:rsidR="00187BDB" w:rsidRPr="005D702D" w:rsidRDefault="00187BDB" w:rsidP="00187BDB">
            <w:pPr>
              <w:rPr>
                <w:rFonts w:ascii="Times New Roman" w:hAnsi="Times New Roman" w:cs="Times New Roman"/>
              </w:rPr>
            </w:pPr>
          </w:p>
          <w:p w:rsidR="00755C98" w:rsidRPr="005D702D" w:rsidRDefault="00755C98">
            <w:pPr>
              <w:rPr>
                <w:rFonts w:ascii="Times New Roman" w:hAnsi="Times New Roman" w:cs="Times New Roman"/>
                <w:b/>
              </w:rPr>
            </w:pPr>
          </w:p>
          <w:p w:rsidR="00755C98" w:rsidRPr="005D702D" w:rsidRDefault="00755C98">
            <w:pPr>
              <w:rPr>
                <w:rFonts w:ascii="Times New Roman" w:hAnsi="Times New Roman" w:cs="Times New Roman"/>
                <w:b/>
              </w:rPr>
            </w:pPr>
          </w:p>
          <w:p w:rsidR="00755C98" w:rsidRPr="005D702D" w:rsidRDefault="00755C98">
            <w:pPr>
              <w:rPr>
                <w:rFonts w:ascii="Times New Roman" w:hAnsi="Times New Roman" w:cs="Times New Roman"/>
                <w:b/>
              </w:rPr>
            </w:pPr>
          </w:p>
          <w:p w:rsidR="00755C98" w:rsidRPr="005D702D" w:rsidRDefault="00755C98">
            <w:pPr>
              <w:rPr>
                <w:rFonts w:ascii="Times New Roman" w:hAnsi="Times New Roman" w:cs="Times New Roman"/>
                <w:b/>
              </w:rPr>
            </w:pPr>
          </w:p>
          <w:p w:rsidR="001C4725" w:rsidRPr="005D702D" w:rsidRDefault="001C4725">
            <w:pPr>
              <w:rPr>
                <w:rFonts w:ascii="Times New Roman" w:hAnsi="Times New Roman" w:cs="Times New Roman"/>
                <w:b/>
              </w:rPr>
            </w:pPr>
          </w:p>
        </w:tc>
      </w:tr>
      <w:tr w:rsidR="00755C98" w:rsidRPr="005D702D" w:rsidTr="00711924">
        <w:tc>
          <w:tcPr>
            <w:tcW w:w="9744" w:type="dxa"/>
            <w:gridSpan w:val="2"/>
          </w:tcPr>
          <w:p w:rsidR="001C4725" w:rsidRPr="005D702D" w:rsidRDefault="001C4725" w:rsidP="001C4725">
            <w:pPr>
              <w:rPr>
                <w:rFonts w:ascii="Times New Roman" w:eastAsia="Times New Roman" w:hAnsi="Times New Roman" w:cs="Times New Roman"/>
                <w:b/>
              </w:rPr>
            </w:pPr>
            <w:r w:rsidRPr="005D702D">
              <w:rPr>
                <w:rFonts w:ascii="Times New Roman" w:eastAsia="Times New Roman" w:hAnsi="Times New Roman" w:cs="Times New Roman"/>
                <w:b/>
              </w:rPr>
              <w:lastRenderedPageBreak/>
              <w:t>Key Instructional Strategies/Learning Activities</w:t>
            </w:r>
          </w:p>
          <w:p w:rsidR="00D65975" w:rsidRPr="005D702D" w:rsidRDefault="00D65975" w:rsidP="001C4725">
            <w:pPr>
              <w:rPr>
                <w:rFonts w:ascii="Times New Roman" w:eastAsia="Times New Roman" w:hAnsi="Times New Roman" w:cs="Times New Roman"/>
              </w:rPr>
            </w:pPr>
          </w:p>
          <w:p w:rsidR="00D65975" w:rsidRPr="005D702D" w:rsidRDefault="00D65975" w:rsidP="00D65975">
            <w:pPr>
              <w:pStyle w:val="ListParagraph"/>
              <w:numPr>
                <w:ilvl w:val="0"/>
                <w:numId w:val="22"/>
              </w:numPr>
              <w:rPr>
                <w:rFonts w:ascii="Times New Roman" w:hAnsi="Times New Roman"/>
              </w:rPr>
            </w:pPr>
            <w:r w:rsidRPr="005D702D">
              <w:rPr>
                <w:rFonts w:ascii="Times New Roman" w:hAnsi="Times New Roman"/>
              </w:rPr>
              <w:t>Graded class discussions (school-wide rubric).</w:t>
            </w:r>
          </w:p>
          <w:p w:rsidR="0007234F" w:rsidRPr="005D702D" w:rsidRDefault="0007234F" w:rsidP="00D65975">
            <w:pPr>
              <w:pStyle w:val="ListParagraph"/>
              <w:numPr>
                <w:ilvl w:val="0"/>
                <w:numId w:val="22"/>
              </w:numPr>
              <w:rPr>
                <w:rFonts w:ascii="Times New Roman" w:hAnsi="Times New Roman"/>
              </w:rPr>
            </w:pPr>
            <w:r w:rsidRPr="005D702D">
              <w:rPr>
                <w:rFonts w:ascii="Times New Roman" w:hAnsi="Times New Roman"/>
              </w:rPr>
              <w:t>Outlining</w:t>
            </w:r>
          </w:p>
          <w:p w:rsidR="0007234F" w:rsidRPr="005D702D" w:rsidRDefault="0007234F" w:rsidP="00D65975">
            <w:pPr>
              <w:pStyle w:val="ListParagraph"/>
              <w:numPr>
                <w:ilvl w:val="0"/>
                <w:numId w:val="22"/>
              </w:numPr>
              <w:rPr>
                <w:rFonts w:ascii="Times New Roman" w:hAnsi="Times New Roman"/>
              </w:rPr>
            </w:pPr>
            <w:r w:rsidRPr="005D702D">
              <w:rPr>
                <w:rFonts w:ascii="Times New Roman" w:hAnsi="Times New Roman"/>
              </w:rPr>
              <w:t xml:space="preserve">Presenting </w:t>
            </w:r>
          </w:p>
          <w:p w:rsidR="00D65975" w:rsidRPr="005D702D" w:rsidRDefault="00D65975" w:rsidP="00D65975">
            <w:pPr>
              <w:pStyle w:val="ListParagraph"/>
              <w:numPr>
                <w:ilvl w:val="0"/>
                <w:numId w:val="22"/>
              </w:numPr>
              <w:rPr>
                <w:rFonts w:ascii="Times New Roman" w:hAnsi="Times New Roman"/>
              </w:rPr>
            </w:pPr>
            <w:r w:rsidRPr="005D702D">
              <w:rPr>
                <w:rFonts w:ascii="Times New Roman" w:hAnsi="Times New Roman"/>
              </w:rPr>
              <w:t>Dialectical journal to keep track of thinking as students read for important quotes, main ideas or themes, vocabulary, point of view (school-wide reading and writing rubrics).</w:t>
            </w:r>
          </w:p>
          <w:p w:rsidR="00D65975" w:rsidRPr="005D702D" w:rsidRDefault="00D65975" w:rsidP="00D65975">
            <w:pPr>
              <w:pStyle w:val="ListParagraph"/>
              <w:numPr>
                <w:ilvl w:val="0"/>
                <w:numId w:val="22"/>
              </w:numPr>
              <w:rPr>
                <w:rFonts w:ascii="Times New Roman" w:hAnsi="Times New Roman"/>
              </w:rPr>
            </w:pPr>
            <w:r w:rsidRPr="005D702D">
              <w:rPr>
                <w:rFonts w:ascii="Times New Roman" w:hAnsi="Times New Roman"/>
              </w:rPr>
              <w:t>Direct instruction in summarizing.</w:t>
            </w:r>
          </w:p>
          <w:p w:rsidR="00D65975" w:rsidRPr="005D702D" w:rsidRDefault="00D65975" w:rsidP="00D65975">
            <w:pPr>
              <w:pStyle w:val="ListParagraph"/>
              <w:numPr>
                <w:ilvl w:val="0"/>
                <w:numId w:val="22"/>
              </w:numPr>
              <w:rPr>
                <w:rFonts w:ascii="Times New Roman" w:hAnsi="Times New Roman"/>
              </w:rPr>
            </w:pPr>
            <w:r w:rsidRPr="005D702D">
              <w:rPr>
                <w:rFonts w:ascii="Times New Roman" w:hAnsi="Times New Roman"/>
              </w:rPr>
              <w:t>Direct instruction for unlocking unfamiliar vocabulary.</w:t>
            </w:r>
          </w:p>
          <w:p w:rsidR="00D65975" w:rsidRPr="005D702D" w:rsidRDefault="00D65975" w:rsidP="00D65975">
            <w:pPr>
              <w:pStyle w:val="ListParagraph"/>
              <w:numPr>
                <w:ilvl w:val="0"/>
                <w:numId w:val="22"/>
              </w:numPr>
              <w:rPr>
                <w:rFonts w:ascii="Times New Roman" w:hAnsi="Times New Roman"/>
              </w:rPr>
            </w:pPr>
            <w:r w:rsidRPr="005D702D">
              <w:rPr>
                <w:rFonts w:ascii="Times New Roman" w:hAnsi="Times New Roman"/>
              </w:rPr>
              <w:t>Common assessments (see Common Assessments and Student Products above).</w:t>
            </w:r>
          </w:p>
          <w:p w:rsidR="00D65975" w:rsidRPr="005D702D" w:rsidRDefault="00D65975" w:rsidP="00D65975">
            <w:pPr>
              <w:pStyle w:val="ListParagraph"/>
              <w:numPr>
                <w:ilvl w:val="0"/>
                <w:numId w:val="22"/>
              </w:numPr>
              <w:rPr>
                <w:rFonts w:ascii="Times New Roman" w:hAnsi="Times New Roman"/>
              </w:rPr>
            </w:pPr>
            <w:r w:rsidRPr="005D702D">
              <w:rPr>
                <w:rFonts w:ascii="Times New Roman" w:hAnsi="Times New Roman"/>
              </w:rPr>
              <w:t>Frequent vocabulary warm-ups—first 5 minutes of class.</w:t>
            </w:r>
          </w:p>
          <w:p w:rsidR="00D65975" w:rsidRPr="005D702D" w:rsidRDefault="00D65975" w:rsidP="00D65975">
            <w:pPr>
              <w:pStyle w:val="ListParagraph"/>
              <w:numPr>
                <w:ilvl w:val="0"/>
                <w:numId w:val="22"/>
              </w:numPr>
              <w:rPr>
                <w:rFonts w:ascii="Times New Roman" w:hAnsi="Times New Roman"/>
              </w:rPr>
            </w:pPr>
            <w:r w:rsidRPr="005D702D">
              <w:rPr>
                <w:rFonts w:ascii="Times New Roman" w:hAnsi="Times New Roman"/>
              </w:rPr>
              <w:t>Modeling the short essay (document camera and graphic organizers)</w:t>
            </w:r>
          </w:p>
          <w:p w:rsidR="00D65975" w:rsidRPr="005D702D" w:rsidRDefault="00D65975" w:rsidP="00D65975">
            <w:pPr>
              <w:pStyle w:val="ListParagraph"/>
              <w:numPr>
                <w:ilvl w:val="0"/>
                <w:numId w:val="22"/>
              </w:numPr>
              <w:rPr>
                <w:rFonts w:ascii="Times New Roman" w:hAnsi="Times New Roman"/>
              </w:rPr>
            </w:pPr>
            <w:r w:rsidRPr="005D702D">
              <w:rPr>
                <w:rFonts w:ascii="Times New Roman" w:hAnsi="Times New Roman"/>
              </w:rPr>
              <w:t>Modeling the extended analytical essay</w:t>
            </w:r>
          </w:p>
          <w:p w:rsidR="001738FE" w:rsidRPr="005D702D" w:rsidRDefault="001738FE">
            <w:pPr>
              <w:rPr>
                <w:rFonts w:ascii="Times New Roman" w:hAnsi="Times New Roman" w:cs="Times New Roman"/>
                <w:b/>
              </w:rPr>
            </w:pPr>
          </w:p>
          <w:p w:rsidR="00C92634" w:rsidRPr="005D702D" w:rsidRDefault="00C92634">
            <w:pPr>
              <w:rPr>
                <w:rFonts w:ascii="Times New Roman" w:hAnsi="Times New Roman" w:cs="Times New Roman"/>
                <w:b/>
              </w:rPr>
            </w:pPr>
          </w:p>
          <w:p w:rsidR="001C4725" w:rsidRPr="005D702D" w:rsidRDefault="001C4725">
            <w:pPr>
              <w:rPr>
                <w:rFonts w:ascii="Times New Roman" w:hAnsi="Times New Roman" w:cs="Times New Roman"/>
                <w:b/>
              </w:rPr>
            </w:pPr>
          </w:p>
        </w:tc>
        <w:tc>
          <w:tcPr>
            <w:tcW w:w="4872" w:type="dxa"/>
          </w:tcPr>
          <w:p w:rsidR="001C4725" w:rsidRPr="005D702D" w:rsidRDefault="001C4725" w:rsidP="001C4725">
            <w:pPr>
              <w:rPr>
                <w:rFonts w:ascii="Times New Roman" w:eastAsia="Times New Roman" w:hAnsi="Times New Roman" w:cs="Times New Roman"/>
                <w:b/>
              </w:rPr>
            </w:pPr>
            <w:r w:rsidRPr="005D702D">
              <w:rPr>
                <w:rFonts w:ascii="Times New Roman" w:eastAsia="Times New Roman" w:hAnsi="Times New Roman" w:cs="Times New Roman"/>
                <w:b/>
              </w:rPr>
              <w:t xml:space="preserve">Assessment Strategies </w:t>
            </w:r>
          </w:p>
          <w:p w:rsidR="00D65975" w:rsidRPr="005D702D" w:rsidRDefault="00D65975" w:rsidP="001C4725">
            <w:pPr>
              <w:rPr>
                <w:rFonts w:ascii="Times New Roman" w:eastAsia="Times New Roman" w:hAnsi="Times New Roman" w:cs="Times New Roman"/>
                <w:b/>
              </w:rPr>
            </w:pPr>
          </w:p>
          <w:p w:rsidR="00D65975" w:rsidRPr="005D702D" w:rsidRDefault="00D65975" w:rsidP="00D65975">
            <w:pPr>
              <w:pStyle w:val="ListParagraph"/>
              <w:numPr>
                <w:ilvl w:val="0"/>
                <w:numId w:val="23"/>
              </w:numPr>
              <w:rPr>
                <w:rFonts w:ascii="Times New Roman" w:hAnsi="Times New Roman"/>
              </w:rPr>
            </w:pPr>
            <w:r w:rsidRPr="005D702D">
              <w:rPr>
                <w:rFonts w:ascii="Times New Roman" w:hAnsi="Times New Roman"/>
              </w:rPr>
              <w:t>Graded class discussions (school-wide rubric).</w:t>
            </w:r>
          </w:p>
          <w:p w:rsidR="00D65975" w:rsidRPr="005D702D" w:rsidRDefault="00D65975" w:rsidP="00D65975">
            <w:pPr>
              <w:pStyle w:val="ListParagraph"/>
              <w:numPr>
                <w:ilvl w:val="0"/>
                <w:numId w:val="23"/>
              </w:numPr>
              <w:rPr>
                <w:rFonts w:ascii="Times New Roman" w:hAnsi="Times New Roman"/>
              </w:rPr>
            </w:pPr>
            <w:r w:rsidRPr="005D702D">
              <w:rPr>
                <w:rFonts w:ascii="Times New Roman" w:hAnsi="Times New Roman"/>
              </w:rPr>
              <w:t>Dialectical journal to keep track of thinking as students read for important quotes, main ideas or themes, vocabulary, point of view (school-wide reading and writing rubrics).</w:t>
            </w:r>
          </w:p>
          <w:p w:rsidR="00D65975" w:rsidRPr="005D702D" w:rsidRDefault="00D65975" w:rsidP="00D65975">
            <w:pPr>
              <w:pStyle w:val="ListParagraph"/>
              <w:numPr>
                <w:ilvl w:val="0"/>
                <w:numId w:val="23"/>
              </w:numPr>
              <w:rPr>
                <w:rFonts w:ascii="Times New Roman" w:hAnsi="Times New Roman"/>
              </w:rPr>
            </w:pPr>
            <w:r w:rsidRPr="005D702D">
              <w:rPr>
                <w:rFonts w:ascii="Times New Roman" w:hAnsi="Times New Roman"/>
              </w:rPr>
              <w:t>Frequent reading quizzes or check-ups.</w:t>
            </w:r>
          </w:p>
          <w:p w:rsidR="00566745" w:rsidRPr="005D702D" w:rsidRDefault="00566745" w:rsidP="00566745">
            <w:pPr>
              <w:ind w:left="360"/>
              <w:rPr>
                <w:rFonts w:ascii="Times New Roman" w:hAnsi="Times New Roman" w:cs="Times New Roman"/>
              </w:rPr>
            </w:pPr>
          </w:p>
        </w:tc>
      </w:tr>
      <w:tr w:rsidR="00755C98" w:rsidRPr="005D702D" w:rsidTr="00755C98">
        <w:trPr>
          <w:trHeight w:val="480"/>
        </w:trPr>
        <w:tc>
          <w:tcPr>
            <w:tcW w:w="9744" w:type="dxa"/>
            <w:gridSpan w:val="2"/>
            <w:tcBorders>
              <w:bottom w:val="single" w:sz="4" w:space="0" w:color="auto"/>
            </w:tcBorders>
          </w:tcPr>
          <w:p w:rsidR="00755C98" w:rsidRPr="005D702D" w:rsidRDefault="00755C98">
            <w:pPr>
              <w:rPr>
                <w:rFonts w:ascii="Times New Roman" w:hAnsi="Times New Roman" w:cs="Times New Roman"/>
                <w:b/>
              </w:rPr>
            </w:pPr>
          </w:p>
          <w:p w:rsidR="00755C98" w:rsidRPr="005D702D" w:rsidRDefault="00755C98">
            <w:pPr>
              <w:rPr>
                <w:rFonts w:ascii="Times New Roman" w:hAnsi="Times New Roman" w:cs="Times New Roman"/>
                <w:b/>
              </w:rPr>
            </w:pPr>
            <w:r w:rsidRPr="005D702D">
              <w:rPr>
                <w:rFonts w:ascii="Times New Roman" w:hAnsi="Times New Roman" w:cs="Times New Roman"/>
                <w:b/>
              </w:rPr>
              <w:t>Lesson 1:</w:t>
            </w:r>
          </w:p>
          <w:p w:rsidR="00755C98" w:rsidRPr="005D702D" w:rsidRDefault="00755C98">
            <w:pPr>
              <w:rPr>
                <w:rFonts w:ascii="Times New Roman" w:hAnsi="Times New Roman" w:cs="Times New Roman"/>
                <w:b/>
              </w:rPr>
            </w:pPr>
          </w:p>
          <w:p w:rsidR="001738FE" w:rsidRPr="005D702D" w:rsidRDefault="001738FE">
            <w:pPr>
              <w:rPr>
                <w:rFonts w:ascii="Times New Roman" w:hAnsi="Times New Roman" w:cs="Times New Roman"/>
                <w:b/>
              </w:rPr>
            </w:pPr>
          </w:p>
        </w:tc>
        <w:tc>
          <w:tcPr>
            <w:tcW w:w="4872" w:type="dxa"/>
            <w:vMerge w:val="restart"/>
          </w:tcPr>
          <w:p w:rsidR="00755C98" w:rsidRPr="005D702D" w:rsidRDefault="00755C98">
            <w:pPr>
              <w:rPr>
                <w:rFonts w:ascii="Times New Roman" w:hAnsi="Times New Roman" w:cs="Times New Roman"/>
                <w:b/>
              </w:rPr>
            </w:pPr>
          </w:p>
        </w:tc>
      </w:tr>
      <w:tr w:rsidR="00755C98" w:rsidRPr="005D702D" w:rsidTr="00755C98">
        <w:trPr>
          <w:trHeight w:val="463"/>
        </w:trPr>
        <w:tc>
          <w:tcPr>
            <w:tcW w:w="9744" w:type="dxa"/>
            <w:gridSpan w:val="2"/>
            <w:tcBorders>
              <w:top w:val="single" w:sz="4" w:space="0" w:color="auto"/>
              <w:bottom w:val="single" w:sz="4" w:space="0" w:color="auto"/>
            </w:tcBorders>
          </w:tcPr>
          <w:p w:rsidR="00755C98" w:rsidRPr="005D702D" w:rsidRDefault="00755C98">
            <w:pPr>
              <w:rPr>
                <w:rFonts w:ascii="Times New Roman" w:hAnsi="Times New Roman" w:cs="Times New Roman"/>
                <w:b/>
              </w:rPr>
            </w:pPr>
          </w:p>
          <w:p w:rsidR="00755C98" w:rsidRPr="005D702D" w:rsidRDefault="00755C98" w:rsidP="00755C98">
            <w:pPr>
              <w:rPr>
                <w:rFonts w:ascii="Times New Roman" w:hAnsi="Times New Roman" w:cs="Times New Roman"/>
                <w:b/>
              </w:rPr>
            </w:pPr>
            <w:r w:rsidRPr="005D702D">
              <w:rPr>
                <w:rFonts w:ascii="Times New Roman" w:hAnsi="Times New Roman" w:cs="Times New Roman"/>
                <w:b/>
              </w:rPr>
              <w:t>Lesson 2:</w:t>
            </w:r>
          </w:p>
          <w:p w:rsidR="00755C98" w:rsidRPr="005D702D" w:rsidRDefault="00755C98" w:rsidP="00755C98">
            <w:pPr>
              <w:rPr>
                <w:rFonts w:ascii="Times New Roman" w:hAnsi="Times New Roman" w:cs="Times New Roman"/>
                <w:b/>
              </w:rPr>
            </w:pPr>
          </w:p>
          <w:p w:rsidR="001738FE" w:rsidRPr="005D702D" w:rsidRDefault="001738FE" w:rsidP="00755C98">
            <w:pPr>
              <w:rPr>
                <w:rFonts w:ascii="Times New Roman" w:hAnsi="Times New Roman" w:cs="Times New Roman"/>
                <w:b/>
              </w:rPr>
            </w:pPr>
          </w:p>
        </w:tc>
        <w:tc>
          <w:tcPr>
            <w:tcW w:w="4872" w:type="dxa"/>
            <w:vMerge/>
          </w:tcPr>
          <w:p w:rsidR="00755C98" w:rsidRPr="005D702D" w:rsidRDefault="00755C98">
            <w:pPr>
              <w:rPr>
                <w:rFonts w:ascii="Times New Roman" w:hAnsi="Times New Roman" w:cs="Times New Roman"/>
                <w:b/>
              </w:rPr>
            </w:pPr>
          </w:p>
        </w:tc>
      </w:tr>
      <w:tr w:rsidR="00755C98" w:rsidRPr="005D702D" w:rsidTr="00755C98">
        <w:trPr>
          <w:trHeight w:val="347"/>
        </w:trPr>
        <w:tc>
          <w:tcPr>
            <w:tcW w:w="9744" w:type="dxa"/>
            <w:gridSpan w:val="2"/>
            <w:tcBorders>
              <w:top w:val="single" w:sz="4" w:space="0" w:color="auto"/>
              <w:bottom w:val="single" w:sz="4" w:space="0" w:color="auto"/>
            </w:tcBorders>
          </w:tcPr>
          <w:p w:rsidR="00755C98" w:rsidRPr="005D702D" w:rsidRDefault="00755C98">
            <w:pPr>
              <w:rPr>
                <w:rFonts w:ascii="Times New Roman" w:hAnsi="Times New Roman" w:cs="Times New Roman"/>
                <w:b/>
              </w:rPr>
            </w:pPr>
          </w:p>
          <w:p w:rsidR="00755C98" w:rsidRPr="005D702D" w:rsidRDefault="00755C98" w:rsidP="00755C98">
            <w:pPr>
              <w:rPr>
                <w:rFonts w:ascii="Times New Roman" w:hAnsi="Times New Roman" w:cs="Times New Roman"/>
                <w:b/>
              </w:rPr>
            </w:pPr>
            <w:r w:rsidRPr="005D702D">
              <w:rPr>
                <w:rFonts w:ascii="Times New Roman" w:hAnsi="Times New Roman" w:cs="Times New Roman"/>
                <w:b/>
              </w:rPr>
              <w:t xml:space="preserve">Lesson 3: </w:t>
            </w:r>
          </w:p>
          <w:p w:rsidR="00755C98" w:rsidRPr="005D702D" w:rsidRDefault="00755C98" w:rsidP="00755C98">
            <w:pPr>
              <w:rPr>
                <w:rFonts w:ascii="Times New Roman" w:hAnsi="Times New Roman" w:cs="Times New Roman"/>
                <w:b/>
              </w:rPr>
            </w:pPr>
          </w:p>
          <w:p w:rsidR="001738FE" w:rsidRPr="005D702D" w:rsidRDefault="001738FE" w:rsidP="00755C98">
            <w:pPr>
              <w:rPr>
                <w:rFonts w:ascii="Times New Roman" w:hAnsi="Times New Roman" w:cs="Times New Roman"/>
                <w:b/>
              </w:rPr>
            </w:pPr>
          </w:p>
        </w:tc>
        <w:tc>
          <w:tcPr>
            <w:tcW w:w="4872" w:type="dxa"/>
            <w:vMerge/>
          </w:tcPr>
          <w:p w:rsidR="00755C98" w:rsidRPr="005D702D" w:rsidRDefault="00755C98">
            <w:pPr>
              <w:rPr>
                <w:rFonts w:ascii="Times New Roman" w:hAnsi="Times New Roman" w:cs="Times New Roman"/>
                <w:b/>
              </w:rPr>
            </w:pPr>
          </w:p>
        </w:tc>
      </w:tr>
      <w:tr w:rsidR="00755C98" w:rsidRPr="005D702D" w:rsidTr="00755C98">
        <w:trPr>
          <w:trHeight w:val="446"/>
        </w:trPr>
        <w:tc>
          <w:tcPr>
            <w:tcW w:w="9744" w:type="dxa"/>
            <w:gridSpan w:val="2"/>
            <w:tcBorders>
              <w:top w:val="single" w:sz="4" w:space="0" w:color="auto"/>
              <w:bottom w:val="single" w:sz="4" w:space="0" w:color="auto"/>
            </w:tcBorders>
          </w:tcPr>
          <w:p w:rsidR="00755C98" w:rsidRPr="005D702D" w:rsidRDefault="00755C98">
            <w:pPr>
              <w:rPr>
                <w:rFonts w:ascii="Times New Roman" w:hAnsi="Times New Roman" w:cs="Times New Roman"/>
                <w:b/>
              </w:rPr>
            </w:pPr>
          </w:p>
          <w:p w:rsidR="00755C98" w:rsidRPr="005D702D" w:rsidRDefault="00755C98" w:rsidP="00755C98">
            <w:pPr>
              <w:rPr>
                <w:rFonts w:ascii="Times New Roman" w:hAnsi="Times New Roman" w:cs="Times New Roman"/>
                <w:b/>
              </w:rPr>
            </w:pPr>
            <w:r w:rsidRPr="005D702D">
              <w:rPr>
                <w:rFonts w:ascii="Times New Roman" w:hAnsi="Times New Roman" w:cs="Times New Roman"/>
                <w:b/>
              </w:rPr>
              <w:t>Lesson 4:</w:t>
            </w:r>
          </w:p>
          <w:p w:rsidR="00755C98" w:rsidRPr="005D702D" w:rsidRDefault="00755C98" w:rsidP="00755C98">
            <w:pPr>
              <w:rPr>
                <w:rFonts w:ascii="Times New Roman" w:hAnsi="Times New Roman" w:cs="Times New Roman"/>
                <w:b/>
              </w:rPr>
            </w:pPr>
          </w:p>
          <w:p w:rsidR="00C92634" w:rsidRPr="005D702D" w:rsidRDefault="00C92634" w:rsidP="00755C98">
            <w:pPr>
              <w:rPr>
                <w:rFonts w:ascii="Times New Roman" w:hAnsi="Times New Roman" w:cs="Times New Roman"/>
                <w:b/>
              </w:rPr>
            </w:pPr>
          </w:p>
        </w:tc>
        <w:tc>
          <w:tcPr>
            <w:tcW w:w="4872" w:type="dxa"/>
            <w:vMerge/>
          </w:tcPr>
          <w:p w:rsidR="00755C98" w:rsidRPr="005D702D" w:rsidRDefault="00755C98">
            <w:pPr>
              <w:rPr>
                <w:rFonts w:ascii="Times New Roman" w:hAnsi="Times New Roman" w:cs="Times New Roman"/>
                <w:b/>
              </w:rPr>
            </w:pPr>
          </w:p>
        </w:tc>
      </w:tr>
      <w:tr w:rsidR="00755C98" w:rsidRPr="005D702D" w:rsidTr="00755C98">
        <w:trPr>
          <w:trHeight w:val="463"/>
        </w:trPr>
        <w:tc>
          <w:tcPr>
            <w:tcW w:w="9744" w:type="dxa"/>
            <w:gridSpan w:val="2"/>
            <w:tcBorders>
              <w:top w:val="single" w:sz="4" w:space="0" w:color="auto"/>
              <w:bottom w:val="single" w:sz="4" w:space="0" w:color="auto"/>
            </w:tcBorders>
          </w:tcPr>
          <w:p w:rsidR="00755C98" w:rsidRPr="005D702D" w:rsidRDefault="00755C98">
            <w:pPr>
              <w:rPr>
                <w:rFonts w:ascii="Times New Roman" w:hAnsi="Times New Roman" w:cs="Times New Roman"/>
                <w:b/>
              </w:rPr>
            </w:pPr>
          </w:p>
          <w:p w:rsidR="00755C98" w:rsidRPr="005D702D" w:rsidRDefault="00755C98" w:rsidP="00755C98">
            <w:pPr>
              <w:rPr>
                <w:rFonts w:ascii="Times New Roman" w:hAnsi="Times New Roman" w:cs="Times New Roman"/>
                <w:b/>
              </w:rPr>
            </w:pPr>
            <w:r w:rsidRPr="005D702D">
              <w:rPr>
                <w:rFonts w:ascii="Times New Roman" w:hAnsi="Times New Roman" w:cs="Times New Roman"/>
                <w:b/>
              </w:rPr>
              <w:t>Lesson 5:</w:t>
            </w:r>
          </w:p>
          <w:p w:rsidR="00755C98" w:rsidRPr="005D702D" w:rsidRDefault="00755C98" w:rsidP="00755C98">
            <w:pPr>
              <w:rPr>
                <w:rFonts w:ascii="Times New Roman" w:hAnsi="Times New Roman" w:cs="Times New Roman"/>
                <w:b/>
              </w:rPr>
            </w:pPr>
          </w:p>
          <w:p w:rsidR="001738FE" w:rsidRPr="005D702D" w:rsidRDefault="001738FE" w:rsidP="00755C98">
            <w:pPr>
              <w:rPr>
                <w:rFonts w:ascii="Times New Roman" w:hAnsi="Times New Roman" w:cs="Times New Roman"/>
                <w:b/>
              </w:rPr>
            </w:pPr>
          </w:p>
        </w:tc>
        <w:tc>
          <w:tcPr>
            <w:tcW w:w="4872" w:type="dxa"/>
            <w:vMerge/>
          </w:tcPr>
          <w:p w:rsidR="00755C98" w:rsidRPr="005D702D" w:rsidRDefault="00755C98">
            <w:pPr>
              <w:rPr>
                <w:rFonts w:ascii="Times New Roman" w:hAnsi="Times New Roman" w:cs="Times New Roman"/>
                <w:b/>
              </w:rPr>
            </w:pPr>
          </w:p>
        </w:tc>
      </w:tr>
      <w:tr w:rsidR="00755C98" w:rsidRPr="005D702D" w:rsidTr="00755C98">
        <w:trPr>
          <w:trHeight w:val="480"/>
        </w:trPr>
        <w:tc>
          <w:tcPr>
            <w:tcW w:w="9744" w:type="dxa"/>
            <w:gridSpan w:val="2"/>
            <w:tcBorders>
              <w:top w:val="single" w:sz="4" w:space="0" w:color="auto"/>
              <w:bottom w:val="single" w:sz="4" w:space="0" w:color="auto"/>
            </w:tcBorders>
          </w:tcPr>
          <w:p w:rsidR="00755C98" w:rsidRPr="005D702D" w:rsidRDefault="00755C98">
            <w:pPr>
              <w:rPr>
                <w:rFonts w:ascii="Times New Roman" w:hAnsi="Times New Roman" w:cs="Times New Roman"/>
                <w:b/>
              </w:rPr>
            </w:pPr>
          </w:p>
          <w:p w:rsidR="00755C98" w:rsidRPr="005D702D" w:rsidRDefault="00755C98" w:rsidP="00755C98">
            <w:pPr>
              <w:rPr>
                <w:rFonts w:ascii="Times New Roman" w:hAnsi="Times New Roman" w:cs="Times New Roman"/>
                <w:b/>
              </w:rPr>
            </w:pPr>
            <w:r w:rsidRPr="005D702D">
              <w:rPr>
                <w:rFonts w:ascii="Times New Roman" w:hAnsi="Times New Roman" w:cs="Times New Roman"/>
                <w:b/>
              </w:rPr>
              <w:t>Lesson 6:</w:t>
            </w:r>
          </w:p>
          <w:p w:rsidR="00755C98" w:rsidRPr="005D702D" w:rsidRDefault="00755C98" w:rsidP="00755C98">
            <w:pPr>
              <w:rPr>
                <w:rFonts w:ascii="Times New Roman" w:hAnsi="Times New Roman" w:cs="Times New Roman"/>
                <w:b/>
              </w:rPr>
            </w:pPr>
          </w:p>
          <w:p w:rsidR="00C92634" w:rsidRPr="005D702D" w:rsidRDefault="00C92634" w:rsidP="00755C98">
            <w:pPr>
              <w:rPr>
                <w:rFonts w:ascii="Times New Roman" w:hAnsi="Times New Roman" w:cs="Times New Roman"/>
                <w:b/>
              </w:rPr>
            </w:pPr>
          </w:p>
        </w:tc>
        <w:tc>
          <w:tcPr>
            <w:tcW w:w="4872" w:type="dxa"/>
            <w:vMerge/>
          </w:tcPr>
          <w:p w:rsidR="00755C98" w:rsidRPr="005D702D" w:rsidRDefault="00755C98">
            <w:pPr>
              <w:rPr>
                <w:rFonts w:ascii="Times New Roman" w:hAnsi="Times New Roman" w:cs="Times New Roman"/>
                <w:b/>
              </w:rPr>
            </w:pPr>
          </w:p>
        </w:tc>
      </w:tr>
      <w:tr w:rsidR="00755C98" w:rsidRPr="005D702D" w:rsidTr="00755C98">
        <w:trPr>
          <w:trHeight w:val="255"/>
        </w:trPr>
        <w:tc>
          <w:tcPr>
            <w:tcW w:w="9744" w:type="dxa"/>
            <w:gridSpan w:val="2"/>
            <w:tcBorders>
              <w:top w:val="single" w:sz="4" w:space="0" w:color="auto"/>
              <w:bottom w:val="single" w:sz="4" w:space="0" w:color="auto"/>
            </w:tcBorders>
          </w:tcPr>
          <w:p w:rsidR="00755C98" w:rsidRPr="005D702D" w:rsidRDefault="00755C98" w:rsidP="00755C98">
            <w:pPr>
              <w:rPr>
                <w:rFonts w:ascii="Times New Roman" w:hAnsi="Times New Roman" w:cs="Times New Roman"/>
                <w:b/>
              </w:rPr>
            </w:pPr>
          </w:p>
          <w:p w:rsidR="00755C98" w:rsidRPr="005D702D" w:rsidRDefault="00755C98" w:rsidP="00755C98">
            <w:pPr>
              <w:rPr>
                <w:rFonts w:ascii="Times New Roman" w:hAnsi="Times New Roman" w:cs="Times New Roman"/>
                <w:b/>
              </w:rPr>
            </w:pPr>
            <w:r w:rsidRPr="005D702D">
              <w:rPr>
                <w:rFonts w:ascii="Times New Roman" w:hAnsi="Times New Roman" w:cs="Times New Roman"/>
                <w:b/>
              </w:rPr>
              <w:t>Lesson 7:</w:t>
            </w:r>
          </w:p>
          <w:p w:rsidR="00C92634" w:rsidRPr="005D702D" w:rsidRDefault="00C92634" w:rsidP="00755C98">
            <w:pPr>
              <w:rPr>
                <w:rFonts w:ascii="Times New Roman" w:hAnsi="Times New Roman" w:cs="Times New Roman"/>
                <w:b/>
              </w:rPr>
            </w:pPr>
          </w:p>
          <w:p w:rsidR="00566745" w:rsidRPr="005D702D" w:rsidRDefault="00566745" w:rsidP="00755C98">
            <w:pPr>
              <w:rPr>
                <w:rFonts w:ascii="Times New Roman" w:hAnsi="Times New Roman" w:cs="Times New Roman"/>
                <w:b/>
              </w:rPr>
            </w:pPr>
          </w:p>
        </w:tc>
        <w:tc>
          <w:tcPr>
            <w:tcW w:w="4872" w:type="dxa"/>
            <w:vMerge/>
          </w:tcPr>
          <w:p w:rsidR="00755C98" w:rsidRPr="005D702D" w:rsidRDefault="00755C98">
            <w:pPr>
              <w:rPr>
                <w:rFonts w:ascii="Times New Roman" w:hAnsi="Times New Roman" w:cs="Times New Roman"/>
                <w:b/>
              </w:rPr>
            </w:pPr>
          </w:p>
        </w:tc>
      </w:tr>
      <w:tr w:rsidR="00755C98" w:rsidRPr="005D702D" w:rsidTr="00755C98">
        <w:trPr>
          <w:trHeight w:val="265"/>
        </w:trPr>
        <w:tc>
          <w:tcPr>
            <w:tcW w:w="9744" w:type="dxa"/>
            <w:gridSpan w:val="2"/>
            <w:tcBorders>
              <w:top w:val="single" w:sz="4" w:space="0" w:color="auto"/>
              <w:bottom w:val="single" w:sz="4" w:space="0" w:color="auto"/>
            </w:tcBorders>
          </w:tcPr>
          <w:p w:rsidR="00755C98" w:rsidRPr="005D702D" w:rsidRDefault="00755C98" w:rsidP="00755C98">
            <w:pPr>
              <w:rPr>
                <w:rFonts w:ascii="Times New Roman" w:hAnsi="Times New Roman" w:cs="Times New Roman"/>
                <w:b/>
              </w:rPr>
            </w:pPr>
          </w:p>
          <w:p w:rsidR="00755C98" w:rsidRPr="005D702D" w:rsidRDefault="00755C98" w:rsidP="00755C98">
            <w:pPr>
              <w:rPr>
                <w:rFonts w:ascii="Times New Roman" w:hAnsi="Times New Roman" w:cs="Times New Roman"/>
                <w:b/>
              </w:rPr>
            </w:pPr>
            <w:r w:rsidRPr="005D702D">
              <w:rPr>
                <w:rFonts w:ascii="Times New Roman" w:hAnsi="Times New Roman" w:cs="Times New Roman"/>
                <w:b/>
              </w:rPr>
              <w:t>Lesson 8:</w:t>
            </w:r>
          </w:p>
          <w:p w:rsidR="00755C98" w:rsidRPr="005D702D" w:rsidRDefault="00755C98" w:rsidP="00755C98">
            <w:pPr>
              <w:rPr>
                <w:rFonts w:ascii="Times New Roman" w:hAnsi="Times New Roman" w:cs="Times New Roman"/>
                <w:b/>
              </w:rPr>
            </w:pPr>
          </w:p>
          <w:p w:rsidR="001738FE" w:rsidRPr="005D702D" w:rsidRDefault="001738FE" w:rsidP="00755C98">
            <w:pPr>
              <w:rPr>
                <w:rFonts w:ascii="Times New Roman" w:hAnsi="Times New Roman" w:cs="Times New Roman"/>
                <w:b/>
              </w:rPr>
            </w:pPr>
          </w:p>
        </w:tc>
        <w:tc>
          <w:tcPr>
            <w:tcW w:w="4872" w:type="dxa"/>
            <w:vMerge/>
          </w:tcPr>
          <w:p w:rsidR="00755C98" w:rsidRPr="005D702D" w:rsidRDefault="00755C98">
            <w:pPr>
              <w:rPr>
                <w:rFonts w:ascii="Times New Roman" w:hAnsi="Times New Roman" w:cs="Times New Roman"/>
                <w:b/>
              </w:rPr>
            </w:pPr>
          </w:p>
        </w:tc>
      </w:tr>
      <w:tr w:rsidR="00755C98" w:rsidRPr="005D702D" w:rsidTr="00755C98">
        <w:trPr>
          <w:trHeight w:val="264"/>
        </w:trPr>
        <w:tc>
          <w:tcPr>
            <w:tcW w:w="9744" w:type="dxa"/>
            <w:gridSpan w:val="2"/>
            <w:tcBorders>
              <w:top w:val="single" w:sz="4" w:space="0" w:color="auto"/>
              <w:bottom w:val="single" w:sz="4" w:space="0" w:color="auto"/>
            </w:tcBorders>
          </w:tcPr>
          <w:p w:rsidR="00755C98" w:rsidRPr="005D702D" w:rsidRDefault="00755C98" w:rsidP="00755C98">
            <w:pPr>
              <w:rPr>
                <w:rFonts w:ascii="Times New Roman" w:hAnsi="Times New Roman" w:cs="Times New Roman"/>
                <w:b/>
              </w:rPr>
            </w:pPr>
          </w:p>
          <w:p w:rsidR="00755C98" w:rsidRPr="005D702D" w:rsidRDefault="00755C98" w:rsidP="00755C98">
            <w:pPr>
              <w:rPr>
                <w:rFonts w:ascii="Times New Roman" w:hAnsi="Times New Roman" w:cs="Times New Roman"/>
                <w:b/>
              </w:rPr>
            </w:pPr>
            <w:r w:rsidRPr="005D702D">
              <w:rPr>
                <w:rFonts w:ascii="Times New Roman" w:hAnsi="Times New Roman" w:cs="Times New Roman"/>
                <w:b/>
              </w:rPr>
              <w:t>Lesson 9:</w:t>
            </w:r>
          </w:p>
          <w:p w:rsidR="00755C98" w:rsidRPr="005D702D" w:rsidRDefault="00755C98" w:rsidP="00755C98">
            <w:pPr>
              <w:rPr>
                <w:rFonts w:ascii="Times New Roman" w:hAnsi="Times New Roman" w:cs="Times New Roman"/>
                <w:b/>
              </w:rPr>
            </w:pPr>
          </w:p>
          <w:p w:rsidR="001738FE" w:rsidRPr="005D702D" w:rsidRDefault="001738FE" w:rsidP="00755C98">
            <w:pPr>
              <w:rPr>
                <w:rFonts w:ascii="Times New Roman" w:hAnsi="Times New Roman" w:cs="Times New Roman"/>
                <w:b/>
              </w:rPr>
            </w:pPr>
          </w:p>
        </w:tc>
        <w:tc>
          <w:tcPr>
            <w:tcW w:w="4872" w:type="dxa"/>
            <w:vMerge/>
          </w:tcPr>
          <w:p w:rsidR="00755C98" w:rsidRPr="005D702D" w:rsidRDefault="00755C98">
            <w:pPr>
              <w:rPr>
                <w:rFonts w:ascii="Times New Roman" w:hAnsi="Times New Roman" w:cs="Times New Roman"/>
                <w:b/>
              </w:rPr>
            </w:pPr>
          </w:p>
        </w:tc>
      </w:tr>
      <w:tr w:rsidR="00755C98" w:rsidRPr="005D702D" w:rsidTr="00755C98">
        <w:trPr>
          <w:trHeight w:val="256"/>
        </w:trPr>
        <w:tc>
          <w:tcPr>
            <w:tcW w:w="9744" w:type="dxa"/>
            <w:gridSpan w:val="2"/>
            <w:tcBorders>
              <w:top w:val="single" w:sz="4" w:space="0" w:color="auto"/>
              <w:bottom w:val="single" w:sz="4" w:space="0" w:color="auto"/>
            </w:tcBorders>
          </w:tcPr>
          <w:p w:rsidR="00755C98" w:rsidRPr="005D702D" w:rsidRDefault="00755C98" w:rsidP="00755C98">
            <w:pPr>
              <w:rPr>
                <w:rFonts w:ascii="Times New Roman" w:hAnsi="Times New Roman" w:cs="Times New Roman"/>
                <w:b/>
              </w:rPr>
            </w:pPr>
          </w:p>
          <w:p w:rsidR="00755C98" w:rsidRPr="005D702D" w:rsidRDefault="00755C98" w:rsidP="00755C98">
            <w:pPr>
              <w:rPr>
                <w:rFonts w:ascii="Times New Roman" w:hAnsi="Times New Roman" w:cs="Times New Roman"/>
                <w:b/>
              </w:rPr>
            </w:pPr>
            <w:r w:rsidRPr="005D702D">
              <w:rPr>
                <w:rFonts w:ascii="Times New Roman" w:hAnsi="Times New Roman" w:cs="Times New Roman"/>
                <w:b/>
              </w:rPr>
              <w:t>Lesson 10:</w:t>
            </w:r>
          </w:p>
          <w:p w:rsidR="00755C98" w:rsidRPr="005D702D" w:rsidRDefault="00755C98" w:rsidP="00755C98">
            <w:pPr>
              <w:rPr>
                <w:rFonts w:ascii="Times New Roman" w:hAnsi="Times New Roman" w:cs="Times New Roman"/>
                <w:b/>
              </w:rPr>
            </w:pPr>
          </w:p>
          <w:p w:rsidR="001738FE" w:rsidRPr="005D702D" w:rsidRDefault="001738FE" w:rsidP="00755C98">
            <w:pPr>
              <w:rPr>
                <w:rFonts w:ascii="Times New Roman" w:hAnsi="Times New Roman" w:cs="Times New Roman"/>
                <w:b/>
              </w:rPr>
            </w:pPr>
          </w:p>
        </w:tc>
        <w:tc>
          <w:tcPr>
            <w:tcW w:w="4872" w:type="dxa"/>
            <w:vMerge/>
          </w:tcPr>
          <w:p w:rsidR="00755C98" w:rsidRPr="005D702D" w:rsidRDefault="00755C98">
            <w:pPr>
              <w:rPr>
                <w:rFonts w:ascii="Times New Roman" w:hAnsi="Times New Roman" w:cs="Times New Roman"/>
                <w:b/>
              </w:rPr>
            </w:pPr>
          </w:p>
        </w:tc>
      </w:tr>
      <w:tr w:rsidR="00755C98" w:rsidRPr="005D702D" w:rsidTr="00755C98">
        <w:trPr>
          <w:trHeight w:val="248"/>
        </w:trPr>
        <w:tc>
          <w:tcPr>
            <w:tcW w:w="9744" w:type="dxa"/>
            <w:gridSpan w:val="2"/>
            <w:tcBorders>
              <w:top w:val="single" w:sz="4" w:space="0" w:color="auto"/>
              <w:bottom w:val="single" w:sz="4" w:space="0" w:color="auto"/>
            </w:tcBorders>
          </w:tcPr>
          <w:p w:rsidR="00755C98" w:rsidRPr="005D702D" w:rsidRDefault="00755C98" w:rsidP="00755C98">
            <w:pPr>
              <w:rPr>
                <w:rFonts w:ascii="Times New Roman" w:hAnsi="Times New Roman" w:cs="Times New Roman"/>
                <w:b/>
              </w:rPr>
            </w:pPr>
          </w:p>
          <w:p w:rsidR="00755C98" w:rsidRPr="005D702D" w:rsidRDefault="00755C98" w:rsidP="00755C98">
            <w:pPr>
              <w:rPr>
                <w:rFonts w:ascii="Times New Roman" w:hAnsi="Times New Roman" w:cs="Times New Roman"/>
                <w:b/>
              </w:rPr>
            </w:pPr>
            <w:r w:rsidRPr="005D702D">
              <w:rPr>
                <w:rFonts w:ascii="Times New Roman" w:hAnsi="Times New Roman" w:cs="Times New Roman"/>
                <w:b/>
              </w:rPr>
              <w:t>Lesson 11:</w:t>
            </w:r>
          </w:p>
          <w:p w:rsidR="00755C98" w:rsidRPr="005D702D" w:rsidRDefault="00755C98" w:rsidP="00755C98">
            <w:pPr>
              <w:rPr>
                <w:rFonts w:ascii="Times New Roman" w:hAnsi="Times New Roman" w:cs="Times New Roman"/>
                <w:b/>
              </w:rPr>
            </w:pPr>
          </w:p>
          <w:p w:rsidR="001738FE" w:rsidRPr="005D702D" w:rsidRDefault="001738FE" w:rsidP="00755C98">
            <w:pPr>
              <w:rPr>
                <w:rFonts w:ascii="Times New Roman" w:hAnsi="Times New Roman" w:cs="Times New Roman"/>
                <w:b/>
              </w:rPr>
            </w:pPr>
          </w:p>
        </w:tc>
        <w:tc>
          <w:tcPr>
            <w:tcW w:w="4872" w:type="dxa"/>
            <w:vMerge/>
          </w:tcPr>
          <w:p w:rsidR="00755C98" w:rsidRPr="005D702D" w:rsidRDefault="00755C98">
            <w:pPr>
              <w:rPr>
                <w:rFonts w:ascii="Times New Roman" w:hAnsi="Times New Roman" w:cs="Times New Roman"/>
                <w:b/>
              </w:rPr>
            </w:pPr>
          </w:p>
        </w:tc>
      </w:tr>
      <w:tr w:rsidR="00755C98" w:rsidRPr="005D702D" w:rsidTr="004C6358">
        <w:trPr>
          <w:trHeight w:val="298"/>
        </w:trPr>
        <w:tc>
          <w:tcPr>
            <w:tcW w:w="9744" w:type="dxa"/>
            <w:gridSpan w:val="2"/>
            <w:tcBorders>
              <w:top w:val="single" w:sz="4" w:space="0" w:color="auto"/>
              <w:bottom w:val="single" w:sz="4" w:space="0" w:color="auto"/>
            </w:tcBorders>
          </w:tcPr>
          <w:p w:rsidR="00755C98" w:rsidRPr="005D702D" w:rsidRDefault="00755C98" w:rsidP="00755C98">
            <w:pPr>
              <w:rPr>
                <w:rFonts w:ascii="Times New Roman" w:hAnsi="Times New Roman" w:cs="Times New Roman"/>
                <w:b/>
              </w:rPr>
            </w:pPr>
          </w:p>
          <w:p w:rsidR="00755C98" w:rsidRPr="005D702D" w:rsidRDefault="00755C98" w:rsidP="00755C98">
            <w:pPr>
              <w:rPr>
                <w:rFonts w:ascii="Times New Roman" w:hAnsi="Times New Roman" w:cs="Times New Roman"/>
                <w:b/>
              </w:rPr>
            </w:pPr>
            <w:r w:rsidRPr="005D702D">
              <w:rPr>
                <w:rFonts w:ascii="Times New Roman" w:hAnsi="Times New Roman" w:cs="Times New Roman"/>
                <w:b/>
              </w:rPr>
              <w:t>Lesson 12:</w:t>
            </w:r>
          </w:p>
          <w:p w:rsidR="001738FE" w:rsidRPr="005D702D" w:rsidRDefault="001738FE" w:rsidP="00755C98">
            <w:pPr>
              <w:rPr>
                <w:rFonts w:ascii="Times New Roman" w:hAnsi="Times New Roman" w:cs="Times New Roman"/>
                <w:b/>
              </w:rPr>
            </w:pPr>
          </w:p>
          <w:p w:rsidR="001738FE" w:rsidRPr="005D702D" w:rsidRDefault="001738FE" w:rsidP="00755C98">
            <w:pPr>
              <w:rPr>
                <w:rFonts w:ascii="Times New Roman" w:hAnsi="Times New Roman" w:cs="Times New Roman"/>
                <w:b/>
              </w:rPr>
            </w:pPr>
          </w:p>
        </w:tc>
        <w:tc>
          <w:tcPr>
            <w:tcW w:w="4872" w:type="dxa"/>
            <w:vMerge/>
            <w:tcBorders>
              <w:bottom w:val="nil"/>
            </w:tcBorders>
          </w:tcPr>
          <w:p w:rsidR="00755C98" w:rsidRPr="005D702D" w:rsidRDefault="00755C98">
            <w:pPr>
              <w:rPr>
                <w:rFonts w:ascii="Times New Roman" w:hAnsi="Times New Roman" w:cs="Times New Roman"/>
                <w:b/>
              </w:rPr>
            </w:pPr>
          </w:p>
        </w:tc>
      </w:tr>
      <w:tr w:rsidR="004C6358" w:rsidRPr="005D702D" w:rsidTr="001C4725">
        <w:trPr>
          <w:trHeight w:val="298"/>
        </w:trPr>
        <w:tc>
          <w:tcPr>
            <w:tcW w:w="9744" w:type="dxa"/>
            <w:gridSpan w:val="2"/>
            <w:tcBorders>
              <w:top w:val="single" w:sz="4" w:space="0" w:color="auto"/>
              <w:bottom w:val="single" w:sz="4" w:space="0" w:color="auto"/>
            </w:tcBorders>
          </w:tcPr>
          <w:p w:rsidR="004C6358" w:rsidRPr="005D702D" w:rsidRDefault="004C6358" w:rsidP="00755C98">
            <w:pPr>
              <w:rPr>
                <w:rFonts w:ascii="Times New Roman" w:hAnsi="Times New Roman" w:cs="Times New Roman"/>
                <w:b/>
              </w:rPr>
            </w:pPr>
            <w:r w:rsidRPr="005D702D">
              <w:rPr>
                <w:rFonts w:ascii="Times New Roman" w:hAnsi="Times New Roman" w:cs="Times New Roman"/>
                <w:b/>
              </w:rPr>
              <w:t xml:space="preserve">Lesson 13: </w:t>
            </w:r>
          </w:p>
          <w:p w:rsidR="004C6358" w:rsidRPr="005D702D" w:rsidRDefault="004C6358" w:rsidP="00755C98">
            <w:pPr>
              <w:rPr>
                <w:rFonts w:ascii="Times New Roman" w:hAnsi="Times New Roman" w:cs="Times New Roman"/>
                <w:b/>
              </w:rPr>
            </w:pPr>
          </w:p>
          <w:p w:rsidR="004C6358" w:rsidRPr="005D702D" w:rsidRDefault="004C6358" w:rsidP="00755C98">
            <w:pPr>
              <w:rPr>
                <w:rFonts w:ascii="Times New Roman" w:hAnsi="Times New Roman" w:cs="Times New Roman"/>
                <w:b/>
              </w:rPr>
            </w:pPr>
          </w:p>
          <w:p w:rsidR="004C6358" w:rsidRPr="005D702D" w:rsidRDefault="004C6358" w:rsidP="00755C98">
            <w:pPr>
              <w:rPr>
                <w:rFonts w:ascii="Times New Roman" w:hAnsi="Times New Roman" w:cs="Times New Roman"/>
                <w:b/>
              </w:rPr>
            </w:pPr>
          </w:p>
        </w:tc>
        <w:tc>
          <w:tcPr>
            <w:tcW w:w="4872" w:type="dxa"/>
            <w:vMerge w:val="restart"/>
            <w:tcBorders>
              <w:top w:val="nil"/>
            </w:tcBorders>
          </w:tcPr>
          <w:p w:rsidR="004C6358" w:rsidRPr="005D702D" w:rsidRDefault="004C6358">
            <w:pPr>
              <w:rPr>
                <w:rFonts w:ascii="Times New Roman" w:hAnsi="Times New Roman" w:cs="Times New Roman"/>
                <w:b/>
              </w:rPr>
            </w:pPr>
          </w:p>
        </w:tc>
      </w:tr>
      <w:tr w:rsidR="004C6358" w:rsidRPr="005D702D" w:rsidTr="004C6358">
        <w:trPr>
          <w:trHeight w:val="298"/>
        </w:trPr>
        <w:tc>
          <w:tcPr>
            <w:tcW w:w="9744" w:type="dxa"/>
            <w:gridSpan w:val="2"/>
            <w:tcBorders>
              <w:top w:val="single" w:sz="4" w:space="0" w:color="auto"/>
              <w:bottom w:val="single" w:sz="4" w:space="0" w:color="auto"/>
            </w:tcBorders>
          </w:tcPr>
          <w:p w:rsidR="004C6358" w:rsidRPr="005D702D" w:rsidRDefault="004C6358" w:rsidP="00755C98">
            <w:pPr>
              <w:rPr>
                <w:rFonts w:ascii="Times New Roman" w:hAnsi="Times New Roman" w:cs="Times New Roman"/>
                <w:b/>
              </w:rPr>
            </w:pPr>
            <w:r w:rsidRPr="005D702D">
              <w:rPr>
                <w:rFonts w:ascii="Times New Roman" w:hAnsi="Times New Roman" w:cs="Times New Roman"/>
                <w:b/>
              </w:rPr>
              <w:t>Lesson 14:</w:t>
            </w:r>
          </w:p>
          <w:p w:rsidR="004C6358" w:rsidRPr="005D702D" w:rsidRDefault="004C6358" w:rsidP="00755C98">
            <w:pPr>
              <w:rPr>
                <w:rFonts w:ascii="Times New Roman" w:hAnsi="Times New Roman" w:cs="Times New Roman"/>
                <w:b/>
              </w:rPr>
            </w:pPr>
          </w:p>
          <w:p w:rsidR="004C6358" w:rsidRPr="005D702D" w:rsidRDefault="004C6358" w:rsidP="00755C98">
            <w:pPr>
              <w:rPr>
                <w:rFonts w:ascii="Times New Roman" w:hAnsi="Times New Roman" w:cs="Times New Roman"/>
                <w:b/>
              </w:rPr>
            </w:pPr>
          </w:p>
          <w:p w:rsidR="004C6358" w:rsidRPr="005D702D" w:rsidRDefault="004C6358" w:rsidP="00755C98">
            <w:pPr>
              <w:rPr>
                <w:rFonts w:ascii="Times New Roman" w:hAnsi="Times New Roman" w:cs="Times New Roman"/>
                <w:b/>
              </w:rPr>
            </w:pPr>
          </w:p>
        </w:tc>
        <w:tc>
          <w:tcPr>
            <w:tcW w:w="4872" w:type="dxa"/>
            <w:vMerge/>
            <w:tcBorders>
              <w:top w:val="single" w:sz="4" w:space="0" w:color="000000" w:themeColor="text1"/>
            </w:tcBorders>
          </w:tcPr>
          <w:p w:rsidR="004C6358" w:rsidRPr="005D702D" w:rsidRDefault="004C6358">
            <w:pPr>
              <w:rPr>
                <w:rFonts w:ascii="Times New Roman" w:hAnsi="Times New Roman" w:cs="Times New Roman"/>
                <w:b/>
              </w:rPr>
            </w:pPr>
          </w:p>
        </w:tc>
      </w:tr>
      <w:tr w:rsidR="004C6358" w:rsidRPr="005D702D" w:rsidTr="004C6358">
        <w:trPr>
          <w:trHeight w:val="298"/>
        </w:trPr>
        <w:tc>
          <w:tcPr>
            <w:tcW w:w="9744" w:type="dxa"/>
            <w:gridSpan w:val="2"/>
            <w:tcBorders>
              <w:top w:val="single" w:sz="4" w:space="0" w:color="auto"/>
            </w:tcBorders>
          </w:tcPr>
          <w:p w:rsidR="004C6358" w:rsidRPr="005D702D" w:rsidRDefault="004C6358" w:rsidP="00755C98">
            <w:pPr>
              <w:rPr>
                <w:rFonts w:ascii="Times New Roman" w:hAnsi="Times New Roman" w:cs="Times New Roman"/>
                <w:b/>
              </w:rPr>
            </w:pPr>
            <w:r w:rsidRPr="005D702D">
              <w:rPr>
                <w:rFonts w:ascii="Times New Roman" w:hAnsi="Times New Roman" w:cs="Times New Roman"/>
                <w:b/>
              </w:rPr>
              <w:t>Lesson 15:</w:t>
            </w:r>
          </w:p>
          <w:p w:rsidR="004C6358" w:rsidRPr="005D702D" w:rsidRDefault="004C6358" w:rsidP="00755C98">
            <w:pPr>
              <w:rPr>
                <w:rFonts w:ascii="Times New Roman" w:hAnsi="Times New Roman" w:cs="Times New Roman"/>
                <w:b/>
              </w:rPr>
            </w:pPr>
          </w:p>
          <w:p w:rsidR="004C6358" w:rsidRPr="005D702D" w:rsidRDefault="004C6358" w:rsidP="00755C98">
            <w:pPr>
              <w:rPr>
                <w:rFonts w:ascii="Times New Roman" w:hAnsi="Times New Roman" w:cs="Times New Roman"/>
                <w:b/>
              </w:rPr>
            </w:pPr>
          </w:p>
          <w:p w:rsidR="004C6358" w:rsidRPr="005D702D" w:rsidRDefault="004C6358" w:rsidP="00755C98">
            <w:pPr>
              <w:rPr>
                <w:rFonts w:ascii="Times New Roman" w:hAnsi="Times New Roman" w:cs="Times New Roman"/>
                <w:b/>
              </w:rPr>
            </w:pPr>
          </w:p>
        </w:tc>
        <w:tc>
          <w:tcPr>
            <w:tcW w:w="4872" w:type="dxa"/>
            <w:vMerge/>
            <w:tcBorders>
              <w:top w:val="single" w:sz="4" w:space="0" w:color="000000" w:themeColor="text1"/>
            </w:tcBorders>
          </w:tcPr>
          <w:p w:rsidR="004C6358" w:rsidRPr="005D702D" w:rsidRDefault="004C6358">
            <w:pPr>
              <w:rPr>
                <w:rFonts w:ascii="Times New Roman" w:hAnsi="Times New Roman" w:cs="Times New Roman"/>
                <w:b/>
              </w:rPr>
            </w:pPr>
          </w:p>
        </w:tc>
      </w:tr>
    </w:tbl>
    <w:p w:rsidR="005D2F40" w:rsidRPr="005D702D" w:rsidRDefault="005D2F40" w:rsidP="00DB7E8E">
      <w:pPr>
        <w:rPr>
          <w:rFonts w:ascii="Times New Roman" w:hAnsi="Times New Roman" w:cs="Times New Roman"/>
        </w:rPr>
      </w:pPr>
    </w:p>
    <w:sectPr w:rsidR="005D2F40" w:rsidRPr="005D702D" w:rsidSect="00345222">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ED5" w:rsidRDefault="00885ED5" w:rsidP="00DC4CDB">
      <w:pPr>
        <w:spacing w:after="0" w:line="240" w:lineRule="auto"/>
      </w:pPr>
      <w:r>
        <w:separator/>
      </w:r>
    </w:p>
  </w:endnote>
  <w:endnote w:type="continuationSeparator" w:id="0">
    <w:p w:rsidR="00885ED5" w:rsidRDefault="00885ED5" w:rsidP="00DC4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3526047"/>
      <w:docPartObj>
        <w:docPartGallery w:val="Page Numbers (Bottom of Page)"/>
        <w:docPartUnique/>
      </w:docPartObj>
    </w:sdtPr>
    <w:sdtEndPr/>
    <w:sdtContent>
      <w:p w:rsidR="00DC4CDB" w:rsidRDefault="00E46257">
        <w:pPr>
          <w:pStyle w:val="Footer"/>
          <w:jc w:val="right"/>
        </w:pPr>
        <w:r>
          <w:fldChar w:fldCharType="begin"/>
        </w:r>
        <w:r w:rsidR="005F47A1">
          <w:instrText xml:space="preserve"> PAGE   \* MERGEFORMAT </w:instrText>
        </w:r>
        <w:r>
          <w:fldChar w:fldCharType="separate"/>
        </w:r>
        <w:r w:rsidR="005D702D">
          <w:rPr>
            <w:noProof/>
          </w:rPr>
          <w:t>4</w:t>
        </w:r>
        <w:r>
          <w:rPr>
            <w:noProof/>
          </w:rPr>
          <w:fldChar w:fldCharType="end"/>
        </w:r>
      </w:p>
    </w:sdtContent>
  </w:sdt>
  <w:p w:rsidR="00DC4CDB" w:rsidRDefault="00DC4C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ED5" w:rsidRDefault="00885ED5" w:rsidP="00DC4CDB">
      <w:pPr>
        <w:spacing w:after="0" w:line="240" w:lineRule="auto"/>
      </w:pPr>
      <w:r>
        <w:separator/>
      </w:r>
    </w:p>
  </w:footnote>
  <w:footnote w:type="continuationSeparator" w:id="0">
    <w:p w:rsidR="00885ED5" w:rsidRDefault="00885ED5" w:rsidP="00DC4C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172AB"/>
    <w:multiLevelType w:val="hybridMultilevel"/>
    <w:tmpl w:val="ABCE7B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5A06CDB"/>
    <w:multiLevelType w:val="hybridMultilevel"/>
    <w:tmpl w:val="BC548B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66E495B"/>
    <w:multiLevelType w:val="hybridMultilevel"/>
    <w:tmpl w:val="5150CD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B7373CF"/>
    <w:multiLevelType w:val="hybridMultilevel"/>
    <w:tmpl w:val="1A847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C94292"/>
    <w:multiLevelType w:val="hybridMultilevel"/>
    <w:tmpl w:val="3D5A2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9B2D2C"/>
    <w:multiLevelType w:val="hybridMultilevel"/>
    <w:tmpl w:val="7C5679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CB50667"/>
    <w:multiLevelType w:val="hybridMultilevel"/>
    <w:tmpl w:val="9F4A6F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645636E"/>
    <w:multiLevelType w:val="hybridMultilevel"/>
    <w:tmpl w:val="27C065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82660E8"/>
    <w:multiLevelType w:val="hybridMultilevel"/>
    <w:tmpl w:val="865AC4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8255AA"/>
    <w:multiLevelType w:val="hybridMultilevel"/>
    <w:tmpl w:val="4262F9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3CC4B2D"/>
    <w:multiLevelType w:val="hybridMultilevel"/>
    <w:tmpl w:val="845C5A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46A08C1"/>
    <w:multiLevelType w:val="hybridMultilevel"/>
    <w:tmpl w:val="DA3A6A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6712B45"/>
    <w:multiLevelType w:val="hybridMultilevel"/>
    <w:tmpl w:val="7994A2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96F6113"/>
    <w:multiLevelType w:val="hybridMultilevel"/>
    <w:tmpl w:val="BB60FB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E501E04"/>
    <w:multiLevelType w:val="hybridMultilevel"/>
    <w:tmpl w:val="60C6F6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0312632"/>
    <w:multiLevelType w:val="hybridMultilevel"/>
    <w:tmpl w:val="2914553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5BC73730"/>
    <w:multiLevelType w:val="hybridMultilevel"/>
    <w:tmpl w:val="DB4C9B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2651528"/>
    <w:multiLevelType w:val="hybridMultilevel"/>
    <w:tmpl w:val="A2D07D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C7168D7"/>
    <w:multiLevelType w:val="hybridMultilevel"/>
    <w:tmpl w:val="9698D5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9">
    <w:nsid w:val="6F8D4C97"/>
    <w:multiLevelType w:val="hybridMultilevel"/>
    <w:tmpl w:val="8E12F3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0B93C6B"/>
    <w:multiLevelType w:val="hybridMultilevel"/>
    <w:tmpl w:val="265E2E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1581E11"/>
    <w:multiLevelType w:val="hybridMultilevel"/>
    <w:tmpl w:val="2F0667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19A0450"/>
    <w:multiLevelType w:val="hybridMultilevel"/>
    <w:tmpl w:val="862EFDBE"/>
    <w:lvl w:ilvl="0" w:tplc="23A61546">
      <w:start w:val="1"/>
      <w:numFmt w:val="decimal"/>
      <w:lvlText w:val="%1)"/>
      <w:lvlJc w:val="left"/>
      <w:pPr>
        <w:ind w:left="360" w:hanging="360"/>
      </w:pPr>
      <w:rPr>
        <w:rFonts w:cs="Times New Roman"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9A62589"/>
    <w:multiLevelType w:val="hybridMultilevel"/>
    <w:tmpl w:val="A2B2F6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F2E5924"/>
    <w:multiLevelType w:val="hybridMultilevel"/>
    <w:tmpl w:val="0E2040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FAC4EAB"/>
    <w:multiLevelType w:val="hybridMultilevel"/>
    <w:tmpl w:val="880CD4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9"/>
  </w:num>
  <w:num w:numId="3">
    <w:abstractNumId w:val="5"/>
  </w:num>
  <w:num w:numId="4">
    <w:abstractNumId w:val="13"/>
  </w:num>
  <w:num w:numId="5">
    <w:abstractNumId w:val="4"/>
  </w:num>
  <w:num w:numId="6">
    <w:abstractNumId w:val="1"/>
  </w:num>
  <w:num w:numId="7">
    <w:abstractNumId w:val="3"/>
  </w:num>
  <w:num w:numId="8">
    <w:abstractNumId w:val="21"/>
  </w:num>
  <w:num w:numId="9">
    <w:abstractNumId w:val="16"/>
  </w:num>
  <w:num w:numId="10">
    <w:abstractNumId w:val="24"/>
  </w:num>
  <w:num w:numId="11">
    <w:abstractNumId w:val="20"/>
  </w:num>
  <w:num w:numId="12">
    <w:abstractNumId w:val="25"/>
  </w:num>
  <w:num w:numId="13">
    <w:abstractNumId w:val="7"/>
  </w:num>
  <w:num w:numId="14">
    <w:abstractNumId w:val="17"/>
  </w:num>
  <w:num w:numId="15">
    <w:abstractNumId w:val="15"/>
  </w:num>
  <w:num w:numId="16">
    <w:abstractNumId w:val="19"/>
  </w:num>
  <w:num w:numId="17">
    <w:abstractNumId w:val="14"/>
  </w:num>
  <w:num w:numId="18">
    <w:abstractNumId w:val="0"/>
  </w:num>
  <w:num w:numId="19">
    <w:abstractNumId w:val="10"/>
  </w:num>
  <w:num w:numId="20">
    <w:abstractNumId w:val="12"/>
  </w:num>
  <w:num w:numId="21">
    <w:abstractNumId w:val="23"/>
  </w:num>
  <w:num w:numId="22">
    <w:abstractNumId w:val="8"/>
  </w:num>
  <w:num w:numId="23">
    <w:abstractNumId w:val="22"/>
  </w:num>
  <w:num w:numId="24">
    <w:abstractNumId w:val="6"/>
  </w:num>
  <w:num w:numId="25">
    <w:abstractNumId w:val="2"/>
  </w:num>
  <w:num w:numId="26">
    <w:abstractNumId w:val="1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1"/>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45222"/>
    <w:rsid w:val="00026939"/>
    <w:rsid w:val="0007234F"/>
    <w:rsid w:val="0011529C"/>
    <w:rsid w:val="001738FE"/>
    <w:rsid w:val="00187BDB"/>
    <w:rsid w:val="001C4725"/>
    <w:rsid w:val="001F7F52"/>
    <w:rsid w:val="00201E14"/>
    <w:rsid w:val="002B07F5"/>
    <w:rsid w:val="002D71FD"/>
    <w:rsid w:val="00345222"/>
    <w:rsid w:val="00353DE2"/>
    <w:rsid w:val="003B750F"/>
    <w:rsid w:val="003E46BB"/>
    <w:rsid w:val="004210BB"/>
    <w:rsid w:val="0043438D"/>
    <w:rsid w:val="00451EC0"/>
    <w:rsid w:val="004C6358"/>
    <w:rsid w:val="00566745"/>
    <w:rsid w:val="005B686A"/>
    <w:rsid w:val="005D2F40"/>
    <w:rsid w:val="005D702D"/>
    <w:rsid w:val="005F47A1"/>
    <w:rsid w:val="006F58FC"/>
    <w:rsid w:val="0072646F"/>
    <w:rsid w:val="00755C98"/>
    <w:rsid w:val="0075728D"/>
    <w:rsid w:val="0082644D"/>
    <w:rsid w:val="00885ED5"/>
    <w:rsid w:val="00967CF9"/>
    <w:rsid w:val="00A37B90"/>
    <w:rsid w:val="00A77AA1"/>
    <w:rsid w:val="00B33457"/>
    <w:rsid w:val="00B42903"/>
    <w:rsid w:val="00B6535B"/>
    <w:rsid w:val="00B805D8"/>
    <w:rsid w:val="00BD1E6D"/>
    <w:rsid w:val="00BF54EE"/>
    <w:rsid w:val="00C258D4"/>
    <w:rsid w:val="00C45B29"/>
    <w:rsid w:val="00C911BD"/>
    <w:rsid w:val="00C92634"/>
    <w:rsid w:val="00CA302B"/>
    <w:rsid w:val="00D26C07"/>
    <w:rsid w:val="00D65975"/>
    <w:rsid w:val="00DB7E8E"/>
    <w:rsid w:val="00DC4CDB"/>
    <w:rsid w:val="00E46257"/>
    <w:rsid w:val="00E5554F"/>
    <w:rsid w:val="00F74A42"/>
    <w:rsid w:val="00FA3937"/>
    <w:rsid w:val="00FC4255"/>
    <w:rsid w:val="00FD598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9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4522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Calendar1">
    <w:name w:val="Calendar 1"/>
    <w:basedOn w:val="TableNormal"/>
    <w:uiPriority w:val="99"/>
    <w:qFormat/>
    <w:rsid w:val="003E46BB"/>
    <w:pPr>
      <w:spacing w:after="0" w:line="240" w:lineRule="auto"/>
    </w:pPr>
    <w:rPr>
      <w:lang w:bidi="en-US"/>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styleId="Header">
    <w:name w:val="header"/>
    <w:basedOn w:val="Normal"/>
    <w:link w:val="HeaderChar"/>
    <w:uiPriority w:val="99"/>
    <w:semiHidden/>
    <w:unhideWhenUsed/>
    <w:rsid w:val="00DC4CD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C4CDB"/>
  </w:style>
  <w:style w:type="paragraph" w:styleId="Footer">
    <w:name w:val="footer"/>
    <w:basedOn w:val="Normal"/>
    <w:link w:val="FooterChar"/>
    <w:uiPriority w:val="99"/>
    <w:unhideWhenUsed/>
    <w:rsid w:val="00DC4C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4CDB"/>
  </w:style>
  <w:style w:type="paragraph" w:styleId="ListParagraph">
    <w:name w:val="List Paragraph"/>
    <w:basedOn w:val="Normal"/>
    <w:uiPriority w:val="34"/>
    <w:qFormat/>
    <w:rsid w:val="00DB7E8E"/>
    <w:pPr>
      <w:ind w:left="720"/>
      <w:contextualSpacing/>
    </w:pPr>
    <w:rPr>
      <w:rFonts w:ascii="Calibri" w:eastAsia="Calibri" w:hAnsi="Calibri" w:cs="Times New Roman"/>
    </w:rPr>
  </w:style>
  <w:style w:type="character" w:styleId="Strong">
    <w:name w:val="Strong"/>
    <w:basedOn w:val="DefaultParagraphFont"/>
    <w:qFormat/>
    <w:rsid w:val="001C472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338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4</Pages>
  <Words>749</Words>
  <Characters>4273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edgodric</cp:lastModifiedBy>
  <cp:revision>20</cp:revision>
  <cp:lastPrinted>2012-04-23T16:58:00Z</cp:lastPrinted>
  <dcterms:created xsi:type="dcterms:W3CDTF">2012-02-15T13:32:00Z</dcterms:created>
  <dcterms:modified xsi:type="dcterms:W3CDTF">2012-06-17T15:19:00Z</dcterms:modified>
</cp:coreProperties>
</file>